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11E22">
      <w:pPr>
        <w:pStyle w:val="5"/>
        <w:spacing w:before="60"/>
        <w:ind w:left="4286" w:hanging="3259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5"/>
        </w:rPr>
        <w:t xml:space="preserve"> </w:t>
      </w:r>
      <w:r>
        <w:t>ШКОЛЬНИКОВ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РУССКОМУ</w:t>
      </w:r>
      <w:r>
        <w:rPr>
          <w:spacing w:val="-15"/>
        </w:rPr>
        <w:t xml:space="preserve"> </w:t>
      </w:r>
      <w:r>
        <w:t xml:space="preserve">ЯЗЫКУ </w:t>
      </w:r>
    </w:p>
    <w:p w14:paraId="479BF0F3">
      <w:pPr>
        <w:pStyle w:val="5"/>
        <w:spacing w:before="60"/>
        <w:ind w:left="6018" w:leftChars="1939" w:hanging="1752" w:hangingChars="730"/>
      </w:pPr>
      <w:bookmarkStart w:id="0" w:name="_GoBack"/>
      <w:bookmarkEnd w:id="0"/>
      <w:r>
        <w:t>202</w:t>
      </w:r>
      <w:r>
        <w:rPr>
          <w:rFonts w:hint="default"/>
          <w:lang w:val="ru-RU"/>
        </w:rPr>
        <w:t>4</w:t>
      </w:r>
      <w:r>
        <w:t>–202</w:t>
      </w:r>
      <w:r>
        <w:rPr>
          <w:rFonts w:hint="default"/>
          <w:lang w:val="ru-RU"/>
        </w:rPr>
        <w:t>5</w:t>
      </w:r>
      <w:r>
        <w:t xml:space="preserve"> уч. г.</w:t>
      </w:r>
    </w:p>
    <w:p w14:paraId="64E4E07F">
      <w:pPr>
        <w:pStyle w:val="5"/>
        <w:spacing w:line="268" w:lineRule="exact"/>
        <w:ind w:left="315"/>
        <w:jc w:val="center"/>
      </w:pPr>
      <w:r>
        <w:t>ШКОЛЬНЫЙ</w:t>
      </w:r>
      <w:r>
        <w:rPr>
          <w:spacing w:val="-10"/>
        </w:rPr>
        <w:t xml:space="preserve"> </w:t>
      </w:r>
      <w:r>
        <w:t>ЭТАП.</w:t>
      </w:r>
      <w:r>
        <w:rPr>
          <w:spacing w:val="-10"/>
        </w:rPr>
        <w:t xml:space="preserve"> </w:t>
      </w:r>
      <w:r>
        <w:t>7-8</w:t>
      </w:r>
      <w:r>
        <w:rPr>
          <w:spacing w:val="-10"/>
        </w:rPr>
        <w:t xml:space="preserve"> </w:t>
      </w:r>
      <w:r>
        <w:rPr>
          <w:spacing w:val="-2"/>
        </w:rPr>
        <w:t>КЛАССЫ.</w:t>
      </w:r>
    </w:p>
    <w:p w14:paraId="1A47400E">
      <w:pPr>
        <w:pStyle w:val="2"/>
        <w:spacing w:line="273" w:lineRule="exact"/>
        <w:ind w:left="315"/>
        <w:jc w:val="center"/>
      </w:pPr>
      <w:r>
        <w:t>Ключи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заданиям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критерии</w:t>
      </w:r>
      <w:r>
        <w:rPr>
          <w:spacing w:val="-2"/>
        </w:rPr>
        <w:t xml:space="preserve"> оценивания</w:t>
      </w:r>
    </w:p>
    <w:p w14:paraId="3D69CF76">
      <w:pPr>
        <w:pStyle w:val="5"/>
        <w:spacing w:before="76"/>
        <w:ind w:left="0"/>
        <w:rPr>
          <w:b/>
          <w:sz w:val="20"/>
        </w:rPr>
      </w:pPr>
    </w:p>
    <w:tbl>
      <w:tblPr>
        <w:tblStyle w:val="4"/>
        <w:tblW w:w="0" w:type="auto"/>
        <w:tblInd w:w="1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0"/>
        <w:gridCol w:w="940"/>
        <w:gridCol w:w="960"/>
        <w:gridCol w:w="940"/>
        <w:gridCol w:w="940"/>
        <w:gridCol w:w="960"/>
        <w:gridCol w:w="940"/>
        <w:gridCol w:w="940"/>
        <w:gridCol w:w="1120"/>
      </w:tblGrid>
      <w:tr w14:paraId="70BCDF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2060" w:type="dxa"/>
          </w:tcPr>
          <w:p w14:paraId="46B2BA85">
            <w:pPr>
              <w:pStyle w:val="8"/>
              <w:spacing w:before="114"/>
              <w:ind w:left="99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задания</w:t>
            </w:r>
          </w:p>
        </w:tc>
        <w:tc>
          <w:tcPr>
            <w:tcW w:w="940" w:type="dxa"/>
          </w:tcPr>
          <w:p w14:paraId="690C1B87">
            <w:pPr>
              <w:pStyle w:val="8"/>
              <w:spacing w:before="114"/>
              <w:ind w:left="9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60" w:type="dxa"/>
          </w:tcPr>
          <w:p w14:paraId="0FA2D245">
            <w:pPr>
              <w:pStyle w:val="8"/>
              <w:spacing w:before="114"/>
              <w:ind w:left="9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40" w:type="dxa"/>
          </w:tcPr>
          <w:p w14:paraId="47E9F20D">
            <w:pPr>
              <w:pStyle w:val="8"/>
              <w:spacing w:before="114"/>
              <w:ind w:left="99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40" w:type="dxa"/>
          </w:tcPr>
          <w:p w14:paraId="035F56F6">
            <w:pPr>
              <w:pStyle w:val="8"/>
              <w:spacing w:before="114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14:paraId="2EF67CEA">
            <w:pPr>
              <w:pStyle w:val="8"/>
              <w:spacing w:before="114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40" w:type="dxa"/>
          </w:tcPr>
          <w:p w14:paraId="35560C42">
            <w:pPr>
              <w:pStyle w:val="8"/>
              <w:spacing w:before="114"/>
              <w:ind w:left="9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40" w:type="dxa"/>
          </w:tcPr>
          <w:p w14:paraId="1E78E204">
            <w:pPr>
              <w:pStyle w:val="8"/>
              <w:spacing w:before="114"/>
              <w:ind w:left="99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120" w:type="dxa"/>
          </w:tcPr>
          <w:p w14:paraId="63CFAF63">
            <w:pPr>
              <w:pStyle w:val="8"/>
              <w:spacing w:before="114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Сумма</w:t>
            </w:r>
          </w:p>
        </w:tc>
      </w:tr>
      <w:tr w14:paraId="37BAF3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060" w:type="dxa"/>
          </w:tcPr>
          <w:p w14:paraId="515D5CEB">
            <w:pPr>
              <w:pStyle w:val="8"/>
              <w:ind w:left="99"/>
              <w:rPr>
                <w:sz w:val="28"/>
              </w:rPr>
            </w:pPr>
            <w:r>
              <w:rPr>
                <w:spacing w:val="-2"/>
                <w:sz w:val="28"/>
              </w:rPr>
              <w:t>Макс.балл</w:t>
            </w:r>
          </w:p>
        </w:tc>
        <w:tc>
          <w:tcPr>
            <w:tcW w:w="940" w:type="dxa"/>
          </w:tcPr>
          <w:p w14:paraId="1F7175E0">
            <w:pPr>
              <w:pStyle w:val="8"/>
              <w:ind w:left="9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60" w:type="dxa"/>
          </w:tcPr>
          <w:p w14:paraId="35AF0636">
            <w:pPr>
              <w:pStyle w:val="8"/>
              <w:ind w:left="99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40" w:type="dxa"/>
          </w:tcPr>
          <w:p w14:paraId="06EDAF32">
            <w:pPr>
              <w:pStyle w:val="8"/>
              <w:ind w:left="9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40" w:type="dxa"/>
          </w:tcPr>
          <w:p w14:paraId="5A692A56">
            <w:pPr>
              <w:pStyle w:val="8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0" w:type="dxa"/>
          </w:tcPr>
          <w:p w14:paraId="3FC89F63">
            <w:pPr>
              <w:pStyle w:val="8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40" w:type="dxa"/>
          </w:tcPr>
          <w:p w14:paraId="543A05AC">
            <w:pPr>
              <w:pStyle w:val="8"/>
              <w:ind w:left="9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40" w:type="dxa"/>
          </w:tcPr>
          <w:p w14:paraId="78BFAA49">
            <w:pPr>
              <w:pStyle w:val="8"/>
              <w:ind w:left="99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120" w:type="dxa"/>
          </w:tcPr>
          <w:p w14:paraId="4FEA0C33">
            <w:pPr>
              <w:pStyle w:val="8"/>
              <w:ind w:left="104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</w:tr>
    </w:tbl>
    <w:p w14:paraId="79E88660">
      <w:pPr>
        <w:pStyle w:val="5"/>
        <w:ind w:left="0"/>
        <w:rPr>
          <w:b/>
        </w:rPr>
      </w:pPr>
    </w:p>
    <w:p w14:paraId="07B4CEAD">
      <w:pPr>
        <w:pStyle w:val="5"/>
        <w:spacing w:before="185"/>
        <w:ind w:left="0"/>
        <w:rPr>
          <w:b/>
        </w:rPr>
      </w:pPr>
    </w:p>
    <w:p w14:paraId="4D3ADF8F">
      <w:pPr>
        <w:spacing w:before="0"/>
        <w:ind w:left="465" w:right="0" w:firstLine="0"/>
        <w:jc w:val="left"/>
        <w:rPr>
          <w:b/>
          <w:sz w:val="24"/>
        </w:rPr>
      </w:pPr>
      <w:r>
        <w:rPr>
          <w:b/>
          <w:sz w:val="24"/>
        </w:rPr>
        <w:t xml:space="preserve">Задание </w:t>
      </w:r>
      <w:r>
        <w:rPr>
          <w:b/>
          <w:spacing w:val="-10"/>
          <w:sz w:val="24"/>
        </w:rPr>
        <w:t>1</w:t>
      </w:r>
    </w:p>
    <w:p w14:paraId="39B85581">
      <w:pPr>
        <w:pStyle w:val="5"/>
        <w:spacing w:before="41" w:line="276" w:lineRule="auto"/>
        <w:ind w:right="672"/>
        <w:rPr>
          <w:b/>
        </w:rPr>
      </w:pPr>
      <w:r>
        <w:t>В</w:t>
      </w:r>
      <w:r>
        <w:rPr>
          <w:spacing w:val="-7"/>
        </w:rPr>
        <w:t xml:space="preserve"> </w:t>
      </w:r>
      <w:r>
        <w:t>данном</w:t>
      </w:r>
      <w:r>
        <w:rPr>
          <w:spacing w:val="-7"/>
        </w:rPr>
        <w:t xml:space="preserve"> </w:t>
      </w:r>
      <w:r>
        <w:t>задании</w:t>
      </w:r>
      <w:r>
        <w:rPr>
          <w:spacing w:val="-7"/>
        </w:rPr>
        <w:t xml:space="preserve"> </w:t>
      </w:r>
      <w:r>
        <w:t>несколько</w:t>
      </w:r>
      <w:r>
        <w:rPr>
          <w:spacing w:val="-7"/>
        </w:rPr>
        <w:t xml:space="preserve"> </w:t>
      </w:r>
      <w:r>
        <w:t>верных</w:t>
      </w:r>
      <w:r>
        <w:rPr>
          <w:spacing w:val="-7"/>
        </w:rPr>
        <w:t xml:space="preserve"> </w:t>
      </w:r>
      <w:r>
        <w:t>утверждений.</w:t>
      </w:r>
      <w:r>
        <w:rPr>
          <w:spacing w:val="-7"/>
        </w:rPr>
        <w:t xml:space="preserve"> </w:t>
      </w:r>
      <w:r>
        <w:t>Выберите</w:t>
      </w:r>
      <w:r>
        <w:rPr>
          <w:spacing w:val="-7"/>
        </w:rPr>
        <w:t xml:space="preserve"> </w:t>
      </w:r>
      <w:r>
        <w:t>все,</w:t>
      </w:r>
      <w:r>
        <w:rPr>
          <w:spacing w:val="-7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вы</w:t>
      </w:r>
      <w:r>
        <w:rPr>
          <w:spacing w:val="-7"/>
        </w:rPr>
        <w:t xml:space="preserve"> </w:t>
      </w:r>
      <w:r>
        <w:t>считаете верными,</w:t>
      </w:r>
      <w:r>
        <w:rPr>
          <w:spacing w:val="-6"/>
        </w:rPr>
        <w:t xml:space="preserve"> </w:t>
      </w:r>
      <w:r>
        <w:t>но</w:t>
      </w:r>
      <w:r>
        <w:rPr>
          <w:spacing w:val="-6"/>
        </w:rPr>
        <w:t xml:space="preserve"> </w:t>
      </w:r>
      <w:r>
        <w:t>обратите</w:t>
      </w:r>
      <w:r>
        <w:rPr>
          <w:spacing w:val="-6"/>
        </w:rPr>
        <w:t xml:space="preserve"> </w:t>
      </w:r>
      <w:r>
        <w:t>внимание,</w:t>
      </w:r>
      <w:r>
        <w:rPr>
          <w:spacing w:val="-6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выбор</w:t>
      </w:r>
      <w:r>
        <w:rPr>
          <w:spacing w:val="-6"/>
        </w:rPr>
        <w:t xml:space="preserve"> </w:t>
      </w:r>
      <w:r>
        <w:t>неверного</w:t>
      </w:r>
      <w:r>
        <w:rPr>
          <w:spacing w:val="-6"/>
        </w:rPr>
        <w:t xml:space="preserve"> </w:t>
      </w:r>
      <w:r>
        <w:t>утверждения</w:t>
      </w:r>
      <w:r>
        <w:rPr>
          <w:spacing w:val="-6"/>
        </w:rPr>
        <w:t xml:space="preserve"> </w:t>
      </w:r>
      <w:r>
        <w:t>балл</w:t>
      </w:r>
      <w:r>
        <w:rPr>
          <w:spacing w:val="-6"/>
        </w:rPr>
        <w:t xml:space="preserve"> </w:t>
      </w:r>
      <w:r>
        <w:t xml:space="preserve">снижается. В некоторых словах в процессе говорения могут быть представлены разные варианты произношения гласных или согласных. Перед вами группа слов, для части из которых возможно двоякое произношение. </w:t>
      </w:r>
      <w:r>
        <w:rPr>
          <w:b/>
        </w:rPr>
        <w:t>Отметьте эти слова.</w:t>
      </w:r>
    </w:p>
    <w:p w14:paraId="18A14CA7">
      <w:pPr>
        <w:pStyle w:val="5"/>
        <w:spacing w:line="276" w:lineRule="auto"/>
        <w:ind w:right="8751"/>
      </w:pPr>
      <w:r>
        <w:t>а)</w:t>
      </w:r>
      <w:r>
        <w:rPr>
          <w:spacing w:val="-15"/>
        </w:rPr>
        <w:t xml:space="preserve"> </w:t>
      </w:r>
      <w:r>
        <w:t xml:space="preserve">творог б) </w:t>
      </w:r>
      <w:r>
        <w:rPr>
          <w:spacing w:val="-2"/>
        </w:rPr>
        <w:t>полно</w:t>
      </w:r>
    </w:p>
    <w:p w14:paraId="66B8D353">
      <w:pPr>
        <w:pStyle w:val="5"/>
        <w:spacing w:line="276" w:lineRule="auto"/>
        <w:ind w:right="8321"/>
      </w:pPr>
      <w:r>
        <w:t>в)</w:t>
      </w:r>
      <w:r>
        <w:rPr>
          <w:spacing w:val="-15"/>
        </w:rPr>
        <w:t xml:space="preserve"> </w:t>
      </w:r>
      <w:r>
        <w:t>сердечный г) звонит</w:t>
      </w:r>
    </w:p>
    <w:p w14:paraId="25EC8354">
      <w:pPr>
        <w:pStyle w:val="5"/>
        <w:spacing w:line="276" w:lineRule="auto"/>
        <w:ind w:right="8338"/>
      </w:pPr>
      <w:r>
        <w:t>д) булочная е)</w:t>
      </w:r>
      <w:r>
        <w:rPr>
          <w:spacing w:val="-15"/>
        </w:rPr>
        <w:t xml:space="preserve"> </w:t>
      </w:r>
      <w:r>
        <w:t>встречный</w:t>
      </w:r>
    </w:p>
    <w:p w14:paraId="1EF5ADC6">
      <w:pPr>
        <w:pStyle w:val="2"/>
      </w:pPr>
      <w:r>
        <w:t>Модель</w:t>
      </w:r>
      <w:r>
        <w:rPr>
          <w:spacing w:val="-4"/>
        </w:rPr>
        <w:t xml:space="preserve"> </w:t>
      </w:r>
      <w:r>
        <w:t>ответа:</w:t>
      </w:r>
      <w:r>
        <w:rPr>
          <w:spacing w:val="-3"/>
        </w:rPr>
        <w:t xml:space="preserve"> </w:t>
      </w:r>
      <w:r>
        <w:t>б),</w:t>
      </w:r>
      <w:r>
        <w:rPr>
          <w:spacing w:val="-3"/>
        </w:rPr>
        <w:t xml:space="preserve"> </w:t>
      </w:r>
      <w:r>
        <w:t>в),</w:t>
      </w:r>
      <w:r>
        <w:rPr>
          <w:spacing w:val="-3"/>
        </w:rPr>
        <w:t xml:space="preserve"> </w:t>
      </w:r>
      <w:r>
        <w:rPr>
          <w:spacing w:val="-5"/>
        </w:rPr>
        <w:t>д).</w:t>
      </w:r>
    </w:p>
    <w:p w14:paraId="33199611">
      <w:pPr>
        <w:pStyle w:val="7"/>
        <w:numPr>
          <w:ilvl w:val="0"/>
          <w:numId w:val="1"/>
        </w:numPr>
        <w:tabs>
          <w:tab w:val="left" w:pos="619"/>
        </w:tabs>
        <w:spacing w:before="42" w:after="0" w:line="276" w:lineRule="auto"/>
        <w:ind w:left="360" w:right="1840" w:firstLine="0"/>
        <w:jc w:val="left"/>
        <w:rPr>
          <w:sz w:val="24"/>
        </w:rPr>
      </w:pPr>
      <w:r>
        <w:rPr>
          <w:sz w:val="24"/>
        </w:rPr>
        <w:t>булочная</w:t>
      </w:r>
      <w:r>
        <w:rPr>
          <w:spacing w:val="-15"/>
          <w:sz w:val="24"/>
        </w:rPr>
        <w:t xml:space="preserve"> </w:t>
      </w:r>
      <w:r>
        <w:rPr>
          <w:sz w:val="24"/>
        </w:rPr>
        <w:t>[шн]</w:t>
      </w:r>
      <w:r>
        <w:rPr>
          <w:spacing w:val="-15"/>
          <w:sz w:val="24"/>
        </w:rPr>
        <w:t xml:space="preserve"> </w:t>
      </w:r>
      <w:r>
        <w:rPr>
          <w:sz w:val="24"/>
        </w:rPr>
        <w:t>(старомосковская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орфоэпическая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норма),</w:t>
      </w:r>
      <w:r>
        <w:rPr>
          <w:spacing w:val="-15"/>
          <w:sz w:val="24"/>
        </w:rPr>
        <w:t xml:space="preserve"> </w:t>
      </w:r>
      <w:r>
        <w:rPr>
          <w:sz w:val="24"/>
        </w:rPr>
        <w:t>но</w:t>
      </w:r>
      <w:r>
        <w:rPr>
          <w:spacing w:val="-15"/>
          <w:sz w:val="24"/>
        </w:rPr>
        <w:t xml:space="preserve"> </w:t>
      </w:r>
      <w:r>
        <w:rPr>
          <w:sz w:val="24"/>
        </w:rPr>
        <w:t>булочная</w:t>
      </w:r>
      <w:r>
        <w:rPr>
          <w:spacing w:val="-15"/>
          <w:sz w:val="24"/>
        </w:rPr>
        <w:t xml:space="preserve"> </w:t>
      </w:r>
      <w:r>
        <w:rPr>
          <w:sz w:val="24"/>
        </w:rPr>
        <w:t>[ч’н] (петербуржская особенность произношения);</w:t>
      </w:r>
    </w:p>
    <w:p w14:paraId="69F1F1BE">
      <w:pPr>
        <w:pStyle w:val="7"/>
        <w:numPr>
          <w:ilvl w:val="0"/>
          <w:numId w:val="1"/>
        </w:numPr>
        <w:tabs>
          <w:tab w:val="left" w:pos="619"/>
        </w:tabs>
        <w:spacing w:before="0" w:after="0" w:line="240" w:lineRule="auto"/>
        <w:ind w:left="619" w:right="0" w:hanging="259"/>
        <w:jc w:val="left"/>
        <w:rPr>
          <w:sz w:val="24"/>
        </w:rPr>
      </w:pPr>
      <w:r>
        <w:rPr>
          <w:sz w:val="24"/>
        </w:rPr>
        <w:t>сердечный</w:t>
      </w:r>
      <w:r>
        <w:rPr>
          <w:spacing w:val="-8"/>
          <w:sz w:val="24"/>
        </w:rPr>
        <w:t xml:space="preserve"> </w:t>
      </w:r>
      <w:r>
        <w:rPr>
          <w:sz w:val="24"/>
        </w:rPr>
        <w:t>[шн]</w:t>
      </w:r>
      <w:r>
        <w:rPr>
          <w:spacing w:val="-8"/>
          <w:sz w:val="24"/>
        </w:rPr>
        <w:t xml:space="preserve"> </w:t>
      </w:r>
      <w:r>
        <w:rPr>
          <w:sz w:val="24"/>
        </w:rPr>
        <w:t>друг,</w:t>
      </w:r>
      <w:r>
        <w:rPr>
          <w:spacing w:val="-8"/>
          <w:sz w:val="24"/>
        </w:rPr>
        <w:t xml:space="preserve"> </w:t>
      </w:r>
      <w:r>
        <w:rPr>
          <w:sz w:val="24"/>
        </w:rPr>
        <w:t>но</w:t>
      </w:r>
      <w:r>
        <w:rPr>
          <w:spacing w:val="-8"/>
          <w:sz w:val="24"/>
        </w:rPr>
        <w:t xml:space="preserve"> </w:t>
      </w:r>
      <w:r>
        <w:rPr>
          <w:sz w:val="24"/>
        </w:rPr>
        <w:t>сердечный</w:t>
      </w:r>
      <w:r>
        <w:rPr>
          <w:spacing w:val="-8"/>
          <w:sz w:val="24"/>
        </w:rPr>
        <w:t xml:space="preserve"> </w:t>
      </w:r>
      <w:r>
        <w:rPr>
          <w:sz w:val="24"/>
        </w:rPr>
        <w:t>[ч’н]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приступ;</w:t>
      </w:r>
    </w:p>
    <w:p w14:paraId="50847E9A">
      <w:pPr>
        <w:pStyle w:val="5"/>
        <w:spacing w:before="41"/>
      </w:pPr>
      <w:r>
        <w:t>6)</w:t>
      </w:r>
      <w:r>
        <w:rPr>
          <w:spacing w:val="-7"/>
        </w:rPr>
        <w:t xml:space="preserve"> </w:t>
      </w:r>
      <w:r>
        <w:t>по</w:t>
      </w:r>
      <w:r>
        <w:rPr>
          <w:position w:val="-3"/>
        </w:rPr>
        <w:t>́</w:t>
      </w:r>
      <w:r>
        <w:t>лно</w:t>
      </w:r>
      <w:r>
        <w:rPr>
          <w:spacing w:val="-6"/>
        </w:rPr>
        <w:t xml:space="preserve"> </w:t>
      </w:r>
      <w:r>
        <w:t>тебе!</w:t>
      </w:r>
      <w:r>
        <w:rPr>
          <w:spacing w:val="-6"/>
        </w:rPr>
        <w:t xml:space="preserve"> </w:t>
      </w:r>
      <w:r>
        <w:t>‘хватит’,</w:t>
      </w:r>
      <w:r>
        <w:rPr>
          <w:spacing w:val="-6"/>
        </w:rPr>
        <w:t xml:space="preserve"> </w:t>
      </w:r>
      <w:r>
        <w:t>но</w:t>
      </w:r>
      <w:r>
        <w:rPr>
          <w:spacing w:val="-6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нас</w:t>
      </w:r>
      <w:r>
        <w:rPr>
          <w:spacing w:val="-6"/>
        </w:rPr>
        <w:t xml:space="preserve"> </w:t>
      </w:r>
      <w:r>
        <w:t>полно</w:t>
      </w:r>
      <w:r>
        <w:rPr>
          <w:position w:val="-3"/>
        </w:rPr>
        <w:t>́</w:t>
      </w:r>
      <w:r>
        <w:rPr>
          <w:spacing w:val="19"/>
          <w:position w:val="-3"/>
        </w:rPr>
        <w:t xml:space="preserve"> </w:t>
      </w:r>
      <w:r>
        <w:rPr>
          <w:spacing w:val="-4"/>
        </w:rPr>
        <w:t>дел.</w:t>
      </w:r>
    </w:p>
    <w:p w14:paraId="393964DA">
      <w:pPr>
        <w:pStyle w:val="5"/>
        <w:spacing w:before="43"/>
        <w:ind w:left="0"/>
      </w:pPr>
    </w:p>
    <w:p w14:paraId="2521181E">
      <w:pPr>
        <w:spacing w:before="0"/>
        <w:ind w:left="360" w:right="0" w:firstLine="0"/>
        <w:jc w:val="left"/>
        <w:rPr>
          <w:sz w:val="24"/>
        </w:rPr>
      </w:pPr>
      <w:r>
        <w:rPr>
          <w:b/>
          <w:sz w:val="24"/>
        </w:rPr>
        <w:t>Критерий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оценивания: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по 1</w:t>
      </w:r>
      <w:r>
        <w:rPr>
          <w:spacing w:val="-1"/>
          <w:sz w:val="24"/>
        </w:rPr>
        <w:t xml:space="preserve"> </w:t>
      </w:r>
      <w:r>
        <w:rPr>
          <w:sz w:val="24"/>
        </w:rPr>
        <w:t>баллу</w:t>
      </w:r>
      <w:r>
        <w:rPr>
          <w:spacing w:val="-1"/>
          <w:sz w:val="24"/>
        </w:rPr>
        <w:t xml:space="preserve"> </w:t>
      </w:r>
      <w:r>
        <w:rPr>
          <w:sz w:val="24"/>
        </w:rPr>
        <w:t>за каждое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 указанное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слово.</w:t>
      </w:r>
      <w:r>
        <w:rPr>
          <w:spacing w:val="-1"/>
          <w:sz w:val="24"/>
        </w:rPr>
        <w:t xml:space="preserve"> </w:t>
      </w:r>
      <w:r>
        <w:rPr>
          <w:sz w:val="24"/>
        </w:rPr>
        <w:t>Всего -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3 </w:t>
      </w:r>
      <w:r>
        <w:rPr>
          <w:spacing w:val="-2"/>
          <w:sz w:val="24"/>
        </w:rPr>
        <w:t>балла.</w:t>
      </w:r>
    </w:p>
    <w:p w14:paraId="6FA098BF">
      <w:pPr>
        <w:pStyle w:val="5"/>
        <w:spacing w:before="83"/>
        <w:ind w:left="0"/>
      </w:pPr>
    </w:p>
    <w:p w14:paraId="34FD449A">
      <w:pPr>
        <w:pStyle w:val="2"/>
      </w:pPr>
      <w:r>
        <w:t xml:space="preserve">Задание </w:t>
      </w:r>
      <w:r>
        <w:rPr>
          <w:spacing w:val="-10"/>
        </w:rPr>
        <w:t>2</w:t>
      </w:r>
    </w:p>
    <w:p w14:paraId="1C2553FD">
      <w:pPr>
        <w:pStyle w:val="5"/>
        <w:spacing w:before="160" w:line="276" w:lineRule="auto"/>
        <w:ind w:left="495" w:right="672"/>
      </w:pPr>
      <w:r>
        <w:t>Распределите</w:t>
      </w:r>
      <w:r>
        <w:rPr>
          <w:spacing w:val="-10"/>
        </w:rPr>
        <w:t xml:space="preserve"> </w:t>
      </w:r>
      <w:r>
        <w:t>слова</w:t>
      </w:r>
      <w:r>
        <w:rPr>
          <w:spacing w:val="-10"/>
        </w:rPr>
        <w:t xml:space="preserve"> </w:t>
      </w:r>
      <w:r>
        <w:t>(разные</w:t>
      </w:r>
      <w:r>
        <w:rPr>
          <w:spacing w:val="-10"/>
        </w:rPr>
        <w:t xml:space="preserve"> </w:t>
      </w:r>
      <w:r>
        <w:t>части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формах)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одинаковой</w:t>
      </w:r>
      <w:r>
        <w:rPr>
          <w:spacing w:val="-10"/>
        </w:rPr>
        <w:t xml:space="preserve"> </w:t>
      </w:r>
      <w:r>
        <w:t>концовкой</w:t>
      </w:r>
      <w:r>
        <w:rPr>
          <w:spacing w:val="-10"/>
        </w:rPr>
        <w:t xml:space="preserve"> </w:t>
      </w:r>
      <w:r>
        <w:t>на группы в соответствии с морфемным статусом этого конечного элемента:</w:t>
      </w:r>
    </w:p>
    <w:p w14:paraId="7D59AC33">
      <w:pPr>
        <w:spacing w:before="0" w:line="276" w:lineRule="auto"/>
        <w:ind w:left="495" w:right="672" w:firstLine="0"/>
        <w:jc w:val="left"/>
        <w:rPr>
          <w:i/>
          <w:sz w:val="24"/>
        </w:rPr>
      </w:pPr>
      <w:r>
        <w:rPr>
          <w:i/>
          <w:sz w:val="24"/>
        </w:rPr>
        <w:t>колючий,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медвежий,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отчий,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колдуний,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гений,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рыбий,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кремний,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подземелий,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 xml:space="preserve">летний, </w:t>
      </w:r>
      <w:r>
        <w:rPr>
          <w:i/>
          <w:spacing w:val="-2"/>
          <w:sz w:val="24"/>
        </w:rPr>
        <w:t>ожерелий</w:t>
      </w:r>
    </w:p>
    <w:p w14:paraId="69E89857">
      <w:pPr>
        <w:pStyle w:val="2"/>
        <w:spacing w:before="19" w:after="36"/>
        <w:ind w:left="540"/>
      </w:pPr>
      <w:r>
        <w:t>Модель</w:t>
      </w:r>
      <w:r>
        <w:rPr>
          <w:spacing w:val="-11"/>
        </w:rPr>
        <w:t xml:space="preserve"> </w:t>
      </w:r>
      <w:r>
        <w:rPr>
          <w:spacing w:val="-2"/>
        </w:rPr>
        <w:t>ответа:</w:t>
      </w:r>
    </w:p>
    <w:tbl>
      <w:tblPr>
        <w:tblStyle w:val="4"/>
        <w:tblW w:w="0" w:type="auto"/>
        <w:tblInd w:w="54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0"/>
        <w:gridCol w:w="3040"/>
        <w:gridCol w:w="3020"/>
      </w:tblGrid>
      <w:tr w14:paraId="3314E1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960" w:type="dxa"/>
          </w:tcPr>
          <w:p w14:paraId="1F0296A4">
            <w:pPr>
              <w:pStyle w:val="8"/>
              <w:spacing w:before="94"/>
              <w:rPr>
                <w:sz w:val="24"/>
              </w:rPr>
            </w:pPr>
            <w:r>
              <w:rPr>
                <w:sz w:val="24"/>
              </w:rPr>
              <w:t xml:space="preserve">Часть </w:t>
            </w:r>
            <w:r>
              <w:rPr>
                <w:spacing w:val="-2"/>
                <w:sz w:val="24"/>
              </w:rPr>
              <w:t>корня</w:t>
            </w:r>
          </w:p>
        </w:tc>
        <w:tc>
          <w:tcPr>
            <w:tcW w:w="3040" w:type="dxa"/>
          </w:tcPr>
          <w:p w14:paraId="4B6C33D9">
            <w:pPr>
              <w:pStyle w:val="8"/>
              <w:spacing w:before="94"/>
              <w:ind w:left="125"/>
              <w:rPr>
                <w:sz w:val="24"/>
              </w:rPr>
            </w:pPr>
            <w:r>
              <w:rPr>
                <w:spacing w:val="-2"/>
                <w:sz w:val="24"/>
              </w:rPr>
              <w:t>Суффикс</w:t>
            </w:r>
          </w:p>
        </w:tc>
        <w:tc>
          <w:tcPr>
            <w:tcW w:w="3020" w:type="dxa"/>
          </w:tcPr>
          <w:p w14:paraId="5F0E51DF">
            <w:pPr>
              <w:pStyle w:val="8"/>
              <w:spacing w:before="94"/>
              <w:rPr>
                <w:sz w:val="24"/>
              </w:rPr>
            </w:pPr>
            <w:r>
              <w:rPr>
                <w:spacing w:val="-2"/>
                <w:sz w:val="24"/>
              </w:rPr>
              <w:t>Окончание</w:t>
            </w:r>
          </w:p>
        </w:tc>
      </w:tr>
      <w:tr w14:paraId="7C168E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960" w:type="dxa"/>
          </w:tcPr>
          <w:p w14:paraId="71539EE6">
            <w:pPr>
              <w:pStyle w:val="8"/>
              <w:spacing w:before="0" w:line="272" w:lineRule="exact"/>
              <w:ind w:left="10"/>
              <w:rPr>
                <w:sz w:val="24"/>
              </w:rPr>
            </w:pPr>
            <w:r>
              <w:rPr>
                <w:sz w:val="24"/>
              </w:rPr>
              <w:t>Гений,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кремний,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ожерелий</w:t>
            </w:r>
          </w:p>
        </w:tc>
        <w:tc>
          <w:tcPr>
            <w:tcW w:w="3040" w:type="dxa"/>
          </w:tcPr>
          <w:p w14:paraId="3AB2B194">
            <w:pPr>
              <w:pStyle w:val="8"/>
              <w:spacing w:before="0" w:line="276" w:lineRule="auto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Подземелий,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медвежий, </w:t>
            </w:r>
            <w:r>
              <w:rPr>
                <w:sz w:val="24"/>
              </w:rPr>
              <w:t>колдуний, рыбий</w:t>
            </w:r>
          </w:p>
        </w:tc>
        <w:tc>
          <w:tcPr>
            <w:tcW w:w="3020" w:type="dxa"/>
          </w:tcPr>
          <w:p w14:paraId="50262FF9">
            <w:pPr>
              <w:pStyle w:val="8"/>
              <w:spacing w:before="0" w:line="272" w:lineRule="exact"/>
              <w:ind w:left="10"/>
              <w:rPr>
                <w:sz w:val="24"/>
              </w:rPr>
            </w:pPr>
            <w:r>
              <w:rPr>
                <w:sz w:val="24"/>
              </w:rPr>
              <w:t>Колючий,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отчий,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летний</w:t>
            </w:r>
          </w:p>
        </w:tc>
      </w:tr>
      <w:tr w14:paraId="78ADD0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2960" w:type="dxa"/>
          </w:tcPr>
          <w:p w14:paraId="413B9746">
            <w:pPr>
              <w:pStyle w:val="8"/>
              <w:spacing w:before="1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1,5 </w:t>
            </w:r>
            <w:r>
              <w:rPr>
                <w:spacing w:val="-2"/>
                <w:sz w:val="24"/>
              </w:rPr>
              <w:t>балла</w:t>
            </w:r>
          </w:p>
        </w:tc>
        <w:tc>
          <w:tcPr>
            <w:tcW w:w="3040" w:type="dxa"/>
          </w:tcPr>
          <w:p w14:paraId="048F90B6">
            <w:pPr>
              <w:pStyle w:val="8"/>
              <w:spacing w:before="1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балла</w:t>
            </w:r>
          </w:p>
        </w:tc>
        <w:tc>
          <w:tcPr>
            <w:tcW w:w="3020" w:type="dxa"/>
          </w:tcPr>
          <w:p w14:paraId="511A3FB7">
            <w:pPr>
              <w:pStyle w:val="8"/>
              <w:spacing w:before="1"/>
              <w:ind w:left="1079"/>
              <w:rPr>
                <w:sz w:val="24"/>
              </w:rPr>
            </w:pPr>
            <w:r>
              <w:rPr>
                <w:sz w:val="24"/>
              </w:rPr>
              <w:t xml:space="preserve">1,5 </w:t>
            </w:r>
            <w:r>
              <w:rPr>
                <w:spacing w:val="-2"/>
                <w:sz w:val="24"/>
              </w:rPr>
              <w:t>балла</w:t>
            </w:r>
          </w:p>
        </w:tc>
      </w:tr>
    </w:tbl>
    <w:p w14:paraId="799DFACE">
      <w:pPr>
        <w:spacing w:before="19"/>
        <w:ind w:left="360" w:right="0" w:firstLine="0"/>
        <w:jc w:val="left"/>
        <w:rPr>
          <w:sz w:val="24"/>
        </w:rPr>
      </w:pPr>
      <w:r>
        <w:rPr>
          <w:b/>
          <w:sz w:val="24"/>
        </w:rPr>
        <w:t>Критерий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оценивания: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каждое 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выбранное слово</w:t>
      </w:r>
      <w:r>
        <w:rPr>
          <w:spacing w:val="-1"/>
          <w:sz w:val="24"/>
        </w:rPr>
        <w:t xml:space="preserve"> </w:t>
      </w:r>
      <w:r>
        <w:rPr>
          <w:sz w:val="24"/>
        </w:rPr>
        <w:t>0,5 балла.</w:t>
      </w:r>
      <w:r>
        <w:rPr>
          <w:spacing w:val="-1"/>
          <w:sz w:val="24"/>
        </w:rPr>
        <w:t xml:space="preserve"> </w:t>
      </w:r>
      <w:r>
        <w:rPr>
          <w:sz w:val="24"/>
        </w:rPr>
        <w:t>Всего -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5 </w:t>
      </w:r>
      <w:r>
        <w:rPr>
          <w:spacing w:val="-2"/>
          <w:sz w:val="24"/>
        </w:rPr>
        <w:t>баллов.</w:t>
      </w:r>
    </w:p>
    <w:p w14:paraId="4C87BFED">
      <w:pPr>
        <w:spacing w:after="0"/>
        <w:jc w:val="left"/>
        <w:rPr>
          <w:sz w:val="24"/>
        </w:rPr>
        <w:sectPr>
          <w:footerReference r:id="rId5" w:type="default"/>
          <w:type w:val="continuous"/>
          <w:pgSz w:w="11920" w:h="16840"/>
          <w:pgMar w:top="1380" w:right="940" w:bottom="580" w:left="940" w:header="0" w:footer="399" w:gutter="0"/>
          <w:pgNumType w:start="1"/>
          <w:cols w:space="720" w:num="1"/>
        </w:sectPr>
      </w:pPr>
    </w:p>
    <w:p w14:paraId="67307875">
      <w:pPr>
        <w:pStyle w:val="2"/>
        <w:spacing w:before="60"/>
        <w:ind w:left="540"/>
        <w:jc w:val="both"/>
      </w:pPr>
      <w:r>
        <w:t xml:space="preserve">Задание </w:t>
      </w:r>
      <w:r>
        <w:rPr>
          <w:spacing w:val="-10"/>
        </w:rPr>
        <w:t>3</w:t>
      </w:r>
    </w:p>
    <w:p w14:paraId="5523A942">
      <w:pPr>
        <w:pStyle w:val="5"/>
        <w:spacing w:before="161" w:line="276" w:lineRule="auto"/>
        <w:ind w:left="495" w:right="518"/>
        <w:jc w:val="both"/>
      </w:pPr>
      <w:r>
        <w:t>Даны два списка существительных.</w:t>
      </w:r>
      <w:r>
        <w:rPr>
          <w:spacing w:val="-9"/>
        </w:rPr>
        <w:t xml:space="preserve"> </w:t>
      </w:r>
      <w:r>
        <w:t>Определите,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каком</w:t>
      </w:r>
      <w:r>
        <w:rPr>
          <w:spacing w:val="-9"/>
        </w:rPr>
        <w:t xml:space="preserve"> </w:t>
      </w:r>
      <w:r>
        <w:t>морфологическом</w:t>
      </w:r>
      <w:r>
        <w:rPr>
          <w:spacing w:val="-9"/>
        </w:rPr>
        <w:t xml:space="preserve"> </w:t>
      </w:r>
      <w:r>
        <w:t>основании существительные объединены в</w:t>
      </w:r>
      <w:r>
        <w:rPr>
          <w:spacing w:val="-6"/>
        </w:rPr>
        <w:t xml:space="preserve"> </w:t>
      </w:r>
      <w:r>
        <w:t>списки.</w:t>
      </w:r>
      <w:r>
        <w:rPr>
          <w:spacing w:val="-6"/>
        </w:rPr>
        <w:t xml:space="preserve"> </w:t>
      </w:r>
      <w:r>
        <w:t>Найдите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укажите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одном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списков</w:t>
      </w:r>
      <w:r>
        <w:rPr>
          <w:spacing w:val="-6"/>
        </w:rPr>
        <w:t xml:space="preserve"> </w:t>
      </w:r>
      <w:r>
        <w:t>лишнее существительное, не обладающее</w:t>
      </w:r>
      <w:r>
        <w:rPr>
          <w:spacing w:val="-9"/>
        </w:rPr>
        <w:t xml:space="preserve"> </w:t>
      </w:r>
      <w:r>
        <w:t>той</w:t>
      </w:r>
      <w:r>
        <w:rPr>
          <w:spacing w:val="-9"/>
        </w:rPr>
        <w:t xml:space="preserve"> </w:t>
      </w:r>
      <w:r>
        <w:t>морфологической</w:t>
      </w:r>
      <w:r>
        <w:rPr>
          <w:spacing w:val="-9"/>
        </w:rPr>
        <w:t xml:space="preserve"> </w:t>
      </w:r>
      <w:r>
        <w:t>особенностью,</w:t>
      </w:r>
      <w:r>
        <w:rPr>
          <w:spacing w:val="-9"/>
        </w:rPr>
        <w:t xml:space="preserve"> </w:t>
      </w:r>
      <w:r>
        <w:t>какой</w:t>
      </w:r>
      <w:r>
        <w:rPr>
          <w:spacing w:val="-9"/>
        </w:rPr>
        <w:t xml:space="preserve"> </w:t>
      </w:r>
      <w:r>
        <w:t>обладают другие существительные в этом списке.</w:t>
      </w:r>
    </w:p>
    <w:p w14:paraId="4B9F9AE7">
      <w:pPr>
        <w:spacing w:before="144"/>
        <w:ind w:left="495" w:right="0" w:firstLine="0"/>
        <w:jc w:val="both"/>
        <w:rPr>
          <w:i/>
          <w:sz w:val="24"/>
        </w:rPr>
      </w:pPr>
      <w:r>
        <w:rPr>
          <w:sz w:val="24"/>
        </w:rPr>
        <w:t>Список</w:t>
      </w:r>
      <w:r>
        <w:rPr>
          <w:spacing w:val="-4"/>
          <w:sz w:val="24"/>
        </w:rPr>
        <w:t xml:space="preserve"> </w:t>
      </w:r>
      <w:r>
        <w:rPr>
          <w:sz w:val="24"/>
        </w:rPr>
        <w:t>1.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толпа,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надзор,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кефир,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герб,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опенок</w:t>
      </w:r>
    </w:p>
    <w:p w14:paraId="6C4DE386">
      <w:pPr>
        <w:spacing w:before="41"/>
        <w:ind w:left="495" w:right="0" w:firstLine="0"/>
        <w:jc w:val="both"/>
        <w:rPr>
          <w:i/>
          <w:sz w:val="24"/>
        </w:rPr>
      </w:pPr>
      <w:r>
        <w:rPr>
          <w:sz w:val="24"/>
        </w:rPr>
        <w:t>Список</w:t>
      </w:r>
      <w:r>
        <w:rPr>
          <w:spacing w:val="-8"/>
          <w:sz w:val="24"/>
        </w:rPr>
        <w:t xml:space="preserve"> </w:t>
      </w:r>
      <w:r>
        <w:rPr>
          <w:sz w:val="24"/>
        </w:rPr>
        <w:t>2.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тина,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молоко,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родня,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человечество,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перемирие</w:t>
      </w:r>
    </w:p>
    <w:p w14:paraId="4E68B08C">
      <w:pPr>
        <w:pStyle w:val="5"/>
        <w:spacing w:before="42" w:line="276" w:lineRule="auto"/>
        <w:ind w:left="495"/>
      </w:pPr>
      <w:r>
        <w:rPr>
          <w:b/>
        </w:rPr>
        <w:t>Модель</w:t>
      </w:r>
      <w:r>
        <w:rPr>
          <w:b/>
          <w:spacing w:val="-9"/>
        </w:rPr>
        <w:t xml:space="preserve"> </w:t>
      </w:r>
      <w:r>
        <w:rPr>
          <w:b/>
        </w:rPr>
        <w:t>ответа:</w:t>
      </w:r>
      <w:r>
        <w:rPr>
          <w:b/>
          <w:spacing w:val="-9"/>
        </w:rPr>
        <w:t xml:space="preserve"> </w:t>
      </w:r>
      <w:r>
        <w:t>морфологическое</w:t>
      </w:r>
      <w:r>
        <w:rPr>
          <w:spacing w:val="-9"/>
        </w:rPr>
        <w:t xml:space="preserve"> </w:t>
      </w:r>
      <w:r>
        <w:t>основание</w:t>
      </w:r>
      <w:r>
        <w:rPr>
          <w:spacing w:val="-9"/>
        </w:rPr>
        <w:t xml:space="preserve"> </w:t>
      </w:r>
      <w:r>
        <w:t>объединения:</w:t>
      </w:r>
      <w:r>
        <w:rPr>
          <w:spacing w:val="-9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(список</w:t>
      </w:r>
      <w:r>
        <w:rPr>
          <w:spacing w:val="-9"/>
        </w:rPr>
        <w:t xml:space="preserve"> </w:t>
      </w:r>
      <w:r>
        <w:t>1)</w:t>
      </w:r>
      <w:r>
        <w:rPr>
          <w:spacing w:val="-9"/>
        </w:rPr>
        <w:t xml:space="preserve"> </w:t>
      </w:r>
      <w:r>
        <w:t>и невозможность (список 2) образовать соотносительную форму числа. Лишнее</w:t>
      </w:r>
    </w:p>
    <w:p w14:paraId="3EDE57D3">
      <w:pPr>
        <w:pStyle w:val="5"/>
        <w:ind w:left="495"/>
      </w:pPr>
      <w:r>
        <w:t>существительное</w:t>
      </w:r>
      <w:r>
        <w:rPr>
          <w:spacing w:val="-2"/>
        </w:rPr>
        <w:t xml:space="preserve"> </w:t>
      </w:r>
      <w:r>
        <w:t>кефир</w:t>
      </w:r>
      <w:r>
        <w:rPr>
          <w:spacing w:val="5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списке</w:t>
      </w:r>
      <w:r>
        <w:rPr>
          <w:spacing w:val="-1"/>
        </w:rPr>
        <w:t xml:space="preserve"> </w:t>
      </w:r>
      <w:r>
        <w:rPr>
          <w:spacing w:val="-5"/>
        </w:rPr>
        <w:t>1.</w:t>
      </w:r>
    </w:p>
    <w:p w14:paraId="5DAEDD5C">
      <w:pPr>
        <w:pStyle w:val="2"/>
        <w:spacing w:before="41"/>
        <w:ind w:left="495"/>
      </w:pPr>
      <w:r>
        <w:t>Критерий</w:t>
      </w:r>
      <w:r>
        <w:rPr>
          <w:spacing w:val="-3"/>
        </w:rPr>
        <w:t xml:space="preserve"> </w:t>
      </w:r>
      <w:r>
        <w:t>оценивания: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выбранное</w:t>
      </w:r>
      <w:r>
        <w:rPr>
          <w:spacing w:val="-1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2"/>
        </w:rPr>
        <w:t>балл.</w:t>
      </w:r>
    </w:p>
    <w:p w14:paraId="328A1D66">
      <w:pPr>
        <w:pStyle w:val="5"/>
        <w:spacing w:before="125"/>
        <w:ind w:left="0"/>
        <w:rPr>
          <w:b/>
        </w:rPr>
      </w:pPr>
    </w:p>
    <w:p w14:paraId="268D65B2">
      <w:pPr>
        <w:spacing w:before="0"/>
        <w:ind w:left="495" w:right="0" w:firstLine="0"/>
        <w:jc w:val="left"/>
        <w:rPr>
          <w:b/>
          <w:sz w:val="24"/>
        </w:rPr>
      </w:pPr>
      <w:r>
        <w:rPr>
          <w:b/>
          <w:sz w:val="24"/>
        </w:rPr>
        <w:t xml:space="preserve">Задание </w:t>
      </w:r>
      <w:r>
        <w:rPr>
          <w:b/>
          <w:spacing w:val="-10"/>
          <w:sz w:val="24"/>
        </w:rPr>
        <w:t>4</w:t>
      </w:r>
    </w:p>
    <w:p w14:paraId="4CA5C1DC">
      <w:pPr>
        <w:pStyle w:val="5"/>
        <w:spacing w:before="161" w:line="276" w:lineRule="auto"/>
        <w:ind w:left="495" w:right="507"/>
        <w:jc w:val="both"/>
      </w:pPr>
      <w:r>
        <w:t>В предложении подлежащее и сказуемое могут быть выражены по-разному, не обязательно, чтобы только существительное выступало в роли подлежащего, а форма глагола – в роли сказуемого.</w:t>
      </w:r>
    </w:p>
    <w:p w14:paraId="44E78C7E">
      <w:pPr>
        <w:pStyle w:val="5"/>
        <w:spacing w:before="1" w:line="276" w:lineRule="auto"/>
        <w:ind w:left="495" w:right="521"/>
        <w:jc w:val="both"/>
      </w:pPr>
      <w:r>
        <w:t>Прочитайте предложения и распределите их на группы в соответствии с тем, чем выражено подлежащее и сказуемое в них, заполните таблицу.</w:t>
      </w:r>
    </w:p>
    <w:p w14:paraId="4CBA91E9">
      <w:pPr>
        <w:pStyle w:val="7"/>
        <w:numPr>
          <w:ilvl w:val="0"/>
          <w:numId w:val="2"/>
        </w:numPr>
        <w:tabs>
          <w:tab w:val="left" w:pos="1215"/>
        </w:tabs>
        <w:spacing w:before="0" w:after="0" w:line="240" w:lineRule="auto"/>
        <w:ind w:left="1215" w:right="0" w:hanging="360"/>
        <w:jc w:val="left"/>
        <w:rPr>
          <w:i/>
          <w:sz w:val="24"/>
        </w:rPr>
      </w:pPr>
      <w:r>
        <w:rPr>
          <w:i/>
          <w:sz w:val="24"/>
        </w:rPr>
        <w:t>Наши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удовольствием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изучать</w:t>
      </w:r>
      <w:r>
        <w:rPr>
          <w:i/>
          <w:spacing w:val="-2"/>
          <w:sz w:val="24"/>
        </w:rPr>
        <w:t xml:space="preserve"> город.</w:t>
      </w:r>
    </w:p>
    <w:p w14:paraId="061F29D4">
      <w:pPr>
        <w:pStyle w:val="7"/>
        <w:numPr>
          <w:ilvl w:val="0"/>
          <w:numId w:val="2"/>
        </w:numPr>
        <w:tabs>
          <w:tab w:val="left" w:pos="1215"/>
        </w:tabs>
        <w:spacing w:before="63" w:after="0" w:line="240" w:lineRule="auto"/>
        <w:ind w:left="1215" w:right="0" w:hanging="360"/>
        <w:jc w:val="left"/>
        <w:rPr>
          <w:i/>
          <w:sz w:val="24"/>
        </w:rPr>
      </w:pPr>
      <w:r>
        <w:rPr>
          <w:i/>
          <w:sz w:val="24"/>
        </w:rPr>
        <w:t>Ольга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могла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ему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даже</w:t>
      </w:r>
      <w:r>
        <w:rPr>
          <w:i/>
          <w:spacing w:val="-2"/>
          <w:sz w:val="24"/>
        </w:rPr>
        <w:t xml:space="preserve"> взглядом.</w:t>
      </w:r>
    </w:p>
    <w:p w14:paraId="272F5133">
      <w:pPr>
        <w:pStyle w:val="7"/>
        <w:numPr>
          <w:ilvl w:val="0"/>
          <w:numId w:val="2"/>
        </w:numPr>
        <w:tabs>
          <w:tab w:val="left" w:pos="1215"/>
        </w:tabs>
        <w:spacing w:before="62" w:after="0" w:line="240" w:lineRule="auto"/>
        <w:ind w:left="1215" w:right="0" w:hanging="360"/>
        <w:jc w:val="left"/>
        <w:rPr>
          <w:i/>
          <w:sz w:val="24"/>
        </w:rPr>
      </w:pPr>
      <w:r>
        <w:rPr>
          <w:i/>
          <w:sz w:val="24"/>
        </w:rPr>
        <w:t>Главное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упражнение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состояло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стрельбе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пистолета.</w:t>
      </w:r>
    </w:p>
    <w:p w14:paraId="03C1B7E8">
      <w:pPr>
        <w:pStyle w:val="7"/>
        <w:numPr>
          <w:ilvl w:val="0"/>
          <w:numId w:val="2"/>
        </w:numPr>
        <w:tabs>
          <w:tab w:val="left" w:pos="1215"/>
        </w:tabs>
        <w:spacing w:before="63" w:after="0" w:line="240" w:lineRule="auto"/>
        <w:ind w:left="1215" w:right="0" w:hanging="360"/>
        <w:jc w:val="left"/>
        <w:rPr>
          <w:i/>
          <w:sz w:val="24"/>
        </w:rPr>
      </w:pPr>
      <w:r>
        <w:rPr>
          <w:i/>
          <w:sz w:val="24"/>
        </w:rPr>
        <w:t>Шумела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полночная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вьюга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лесной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глухой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стороне.</w:t>
      </w:r>
    </w:p>
    <w:p w14:paraId="31FE4917">
      <w:pPr>
        <w:pStyle w:val="7"/>
        <w:numPr>
          <w:ilvl w:val="0"/>
          <w:numId w:val="2"/>
        </w:numPr>
        <w:tabs>
          <w:tab w:val="left" w:pos="1215"/>
        </w:tabs>
        <w:spacing w:before="62" w:after="0" w:line="240" w:lineRule="auto"/>
        <w:ind w:left="1215" w:right="0" w:hanging="360"/>
        <w:jc w:val="left"/>
        <w:rPr>
          <w:i/>
          <w:sz w:val="24"/>
        </w:rPr>
      </w:pPr>
      <w:r>
        <w:rPr>
          <w:i/>
          <w:sz w:val="24"/>
        </w:rPr>
        <w:t>Мастер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очень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поздно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закончил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чинить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замок.</w:t>
      </w:r>
    </w:p>
    <w:p w14:paraId="1069EAB7">
      <w:pPr>
        <w:pStyle w:val="7"/>
        <w:numPr>
          <w:ilvl w:val="0"/>
          <w:numId w:val="2"/>
        </w:numPr>
        <w:tabs>
          <w:tab w:val="left" w:pos="1215"/>
        </w:tabs>
        <w:spacing w:before="63" w:after="0" w:line="240" w:lineRule="auto"/>
        <w:ind w:left="1215" w:right="0" w:hanging="360"/>
        <w:jc w:val="left"/>
        <w:rPr>
          <w:i/>
          <w:sz w:val="24"/>
        </w:rPr>
      </w:pPr>
      <w:r>
        <w:rPr>
          <w:i/>
          <w:sz w:val="24"/>
        </w:rPr>
        <w:t xml:space="preserve">Вечер становился </w:t>
      </w:r>
      <w:r>
        <w:rPr>
          <w:i/>
          <w:spacing w:val="-2"/>
          <w:sz w:val="24"/>
        </w:rPr>
        <w:t>сияющим.</w:t>
      </w:r>
    </w:p>
    <w:p w14:paraId="29B76E5B">
      <w:pPr>
        <w:pStyle w:val="7"/>
        <w:numPr>
          <w:ilvl w:val="0"/>
          <w:numId w:val="2"/>
        </w:numPr>
        <w:tabs>
          <w:tab w:val="left" w:pos="1215"/>
        </w:tabs>
        <w:spacing w:before="65" w:after="0" w:line="240" w:lineRule="auto"/>
        <w:ind w:left="1215" w:right="0" w:hanging="360"/>
        <w:jc w:val="left"/>
        <w:rPr>
          <w:i/>
          <w:sz w:val="24"/>
        </w:rPr>
      </w:pPr>
      <w:r>
        <w:rPr>
          <w:i/>
          <w:sz w:val="24"/>
        </w:rPr>
        <w:t>Половина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московских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дам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трауре.</w:t>
      </w:r>
    </w:p>
    <w:p w14:paraId="5125B7B0">
      <w:pPr>
        <w:pStyle w:val="7"/>
        <w:numPr>
          <w:ilvl w:val="0"/>
          <w:numId w:val="2"/>
        </w:numPr>
        <w:tabs>
          <w:tab w:val="left" w:pos="1215"/>
        </w:tabs>
        <w:spacing w:before="62" w:after="0" w:line="240" w:lineRule="auto"/>
        <w:ind w:left="1215" w:right="0" w:hanging="360"/>
        <w:jc w:val="left"/>
        <w:rPr>
          <w:i/>
          <w:sz w:val="24"/>
        </w:rPr>
      </w:pPr>
      <w:r>
        <w:rPr>
          <w:i/>
          <w:sz w:val="24"/>
        </w:rPr>
        <w:t>Апостол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представлялся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ему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скафандре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бластером,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телевизоре.</w:t>
      </w:r>
    </w:p>
    <w:p w14:paraId="3CB47C4D">
      <w:pPr>
        <w:pStyle w:val="2"/>
        <w:spacing w:before="42" w:after="35"/>
        <w:ind w:left="615"/>
      </w:pPr>
      <w:r>
        <w:t>Модель</w:t>
      </w:r>
      <w:r>
        <w:rPr>
          <w:spacing w:val="-11"/>
        </w:rPr>
        <w:t xml:space="preserve"> </w:t>
      </w:r>
      <w:r>
        <w:rPr>
          <w:spacing w:val="-2"/>
        </w:rPr>
        <w:t>ответа:</w:t>
      </w:r>
    </w:p>
    <w:tbl>
      <w:tblPr>
        <w:tblStyle w:val="4"/>
        <w:tblW w:w="0" w:type="auto"/>
        <w:tblInd w:w="54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00"/>
        <w:gridCol w:w="2920"/>
      </w:tblGrid>
      <w:tr w14:paraId="51E406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6100" w:type="dxa"/>
          </w:tcPr>
          <w:p w14:paraId="5AE7AD19">
            <w:pPr>
              <w:pStyle w:val="8"/>
              <w:spacing w:before="94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подлежащее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сказуемое</w:t>
            </w:r>
          </w:p>
        </w:tc>
        <w:tc>
          <w:tcPr>
            <w:tcW w:w="2920" w:type="dxa"/>
          </w:tcPr>
          <w:p w14:paraId="5DEE47D8">
            <w:pPr>
              <w:pStyle w:val="8"/>
              <w:spacing w:before="94"/>
              <w:ind w:left="120"/>
              <w:rPr>
                <w:sz w:val="24"/>
              </w:rPr>
            </w:pPr>
            <w:r>
              <w:rPr>
                <w:sz w:val="24"/>
              </w:rPr>
              <w:t>Номера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14:paraId="7C91E6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6100" w:type="dxa"/>
          </w:tcPr>
          <w:p w14:paraId="45040E20">
            <w:pPr>
              <w:pStyle w:val="8"/>
              <w:tabs>
                <w:tab w:val="left" w:pos="2034"/>
                <w:tab w:val="left" w:pos="3789"/>
              </w:tabs>
              <w:spacing w:before="70" w:line="276" w:lineRule="auto"/>
              <w:ind w:right="375"/>
              <w:rPr>
                <w:sz w:val="24"/>
              </w:rPr>
            </w:pPr>
            <w:r>
              <w:rPr>
                <w:spacing w:val="-2"/>
                <w:sz w:val="24"/>
              </w:rPr>
              <w:t>Подлежащее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(одиночное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существительное), </w:t>
            </w:r>
            <w:r>
              <w:rPr>
                <w:sz w:val="24"/>
              </w:rPr>
              <w:t>простое глагольное сказуемое</w:t>
            </w:r>
          </w:p>
        </w:tc>
        <w:tc>
          <w:tcPr>
            <w:tcW w:w="2920" w:type="dxa"/>
          </w:tcPr>
          <w:p w14:paraId="2A07A0D7">
            <w:pPr>
              <w:pStyle w:val="8"/>
              <w:spacing w:before="0" w:line="272" w:lineRule="exact"/>
              <w:ind w:left="4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14:paraId="60240D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9" w:hRule="atLeast"/>
        </w:trPr>
        <w:tc>
          <w:tcPr>
            <w:tcW w:w="6100" w:type="dxa"/>
          </w:tcPr>
          <w:p w14:paraId="2DCFCBDC">
            <w:pPr>
              <w:pStyle w:val="8"/>
              <w:spacing w:before="85" w:line="276" w:lineRule="auto"/>
              <w:ind w:right="375"/>
              <w:jc w:val="both"/>
              <w:rPr>
                <w:sz w:val="24"/>
              </w:rPr>
            </w:pPr>
            <w:r>
              <w:rPr>
                <w:sz w:val="24"/>
              </w:rPr>
              <w:t>Подлежащее (одиночное существительное),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составное глагольное сказуемое (состоит из двух</w:t>
            </w:r>
          </w:p>
          <w:p w14:paraId="2A4006DD">
            <w:pPr>
              <w:pStyle w:val="8"/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компонентов: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спрягаемой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глагола,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70671BFA">
            <w:pPr>
              <w:pStyle w:val="8"/>
              <w:spacing w:before="91" w:line="276" w:lineRule="auto"/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которой заключено грамматическое значение всего сказуемого,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неопределенной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котором заключено лексическое значение всего сказуемого)</w:t>
            </w:r>
          </w:p>
        </w:tc>
        <w:tc>
          <w:tcPr>
            <w:tcW w:w="2920" w:type="dxa"/>
          </w:tcPr>
          <w:p w14:paraId="5913A99F">
            <w:pPr>
              <w:pStyle w:val="8"/>
              <w:spacing w:before="11"/>
              <w:ind w:left="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1,2,5</w:t>
            </w:r>
          </w:p>
        </w:tc>
      </w:tr>
    </w:tbl>
    <w:p w14:paraId="35D0B8A8">
      <w:pPr>
        <w:spacing w:after="0"/>
        <w:jc w:val="center"/>
        <w:rPr>
          <w:sz w:val="24"/>
        </w:rPr>
        <w:sectPr>
          <w:pgSz w:w="11920" w:h="16840"/>
          <w:pgMar w:top="1320" w:right="940" w:bottom="1412" w:left="940" w:header="0" w:footer="399" w:gutter="0"/>
          <w:cols w:space="720" w:num="1"/>
        </w:sectPr>
      </w:pPr>
    </w:p>
    <w:tbl>
      <w:tblPr>
        <w:tblStyle w:val="4"/>
        <w:tblW w:w="0" w:type="auto"/>
        <w:tblInd w:w="54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00"/>
        <w:gridCol w:w="2920"/>
      </w:tblGrid>
      <w:tr w14:paraId="6DE7550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9" w:hRule="atLeast"/>
        </w:trPr>
        <w:tc>
          <w:tcPr>
            <w:tcW w:w="6100" w:type="dxa"/>
          </w:tcPr>
          <w:p w14:paraId="3A7B2AD4">
            <w:pPr>
              <w:pStyle w:val="8"/>
              <w:spacing w:before="69" w:line="276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Подлежащее (одиночное существительное), составное именное сказуемое (сказуемое состоит из двух компонентов: глагола связки, в котором заключено грамматическое значение всего сказуемого, и именной части, которая может быть выражена неглагольной частью речи. Обратите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внимание,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быть, а может подразумеваться)</w:t>
            </w:r>
          </w:p>
        </w:tc>
        <w:tc>
          <w:tcPr>
            <w:tcW w:w="2920" w:type="dxa"/>
          </w:tcPr>
          <w:p w14:paraId="26048F93">
            <w:pPr>
              <w:pStyle w:val="8"/>
              <w:spacing w:before="0" w:line="271" w:lineRule="exact"/>
              <w:ind w:left="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3,6,8</w:t>
            </w:r>
          </w:p>
        </w:tc>
      </w:tr>
      <w:tr w14:paraId="04BE5F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100" w:type="dxa"/>
          </w:tcPr>
          <w:p w14:paraId="63F084C1">
            <w:pPr>
              <w:pStyle w:val="8"/>
              <w:tabs>
                <w:tab w:val="left" w:pos="2889"/>
                <w:tab w:val="left" w:pos="4999"/>
              </w:tabs>
              <w:spacing w:before="74" w:line="276" w:lineRule="auto"/>
              <w:ind w:right="54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(неделимое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словосочетание),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составное </w:t>
            </w:r>
            <w:r>
              <w:rPr>
                <w:sz w:val="24"/>
              </w:rPr>
              <w:t>именное сказуемое</w:t>
            </w:r>
          </w:p>
        </w:tc>
        <w:tc>
          <w:tcPr>
            <w:tcW w:w="2920" w:type="dxa"/>
          </w:tcPr>
          <w:p w14:paraId="0B7A467F">
            <w:pPr>
              <w:pStyle w:val="8"/>
              <w:spacing w:before="0"/>
              <w:ind w:left="4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</w:tbl>
    <w:p w14:paraId="02BB00E2">
      <w:pPr>
        <w:spacing w:before="26" w:line="276" w:lineRule="auto"/>
        <w:ind w:left="495" w:right="672" w:firstLine="0"/>
        <w:jc w:val="left"/>
        <w:rPr>
          <w:sz w:val="24"/>
        </w:rPr>
      </w:pPr>
      <w:r>
        <w:rPr>
          <w:b/>
          <w:sz w:val="24"/>
        </w:rPr>
        <w:t>Критерий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оценивания: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0,5</w:t>
      </w:r>
      <w:r>
        <w:rPr>
          <w:spacing w:val="-6"/>
          <w:sz w:val="24"/>
        </w:rPr>
        <w:t xml:space="preserve"> </w:t>
      </w:r>
      <w:r>
        <w:rPr>
          <w:sz w:val="24"/>
        </w:rPr>
        <w:t>балла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предложение. Всего - 4 балла.</w:t>
      </w:r>
    </w:p>
    <w:p w14:paraId="722657C7">
      <w:pPr>
        <w:pStyle w:val="5"/>
        <w:spacing w:before="81"/>
        <w:ind w:left="0"/>
      </w:pPr>
    </w:p>
    <w:p w14:paraId="31C963E0">
      <w:pPr>
        <w:pStyle w:val="2"/>
        <w:ind w:left="495"/>
      </w:pPr>
      <w:r>
        <w:rPr>
          <w:b w:val="0"/>
        </w:rPr>
        <w:t>З</w:t>
      </w:r>
      <w:r>
        <w:t xml:space="preserve">адание </w:t>
      </w:r>
      <w:r>
        <w:rPr>
          <w:spacing w:val="-10"/>
        </w:rPr>
        <w:t>5</w:t>
      </w:r>
    </w:p>
    <w:p w14:paraId="61E7A754">
      <w:pPr>
        <w:pStyle w:val="5"/>
        <w:spacing w:before="122"/>
        <w:ind w:left="0"/>
        <w:rPr>
          <w:b/>
        </w:rPr>
      </w:pPr>
    </w:p>
    <w:p w14:paraId="40236B41">
      <w:pPr>
        <w:pStyle w:val="5"/>
        <w:spacing w:line="276" w:lineRule="auto"/>
        <w:ind w:left="495" w:right="386"/>
        <w:jc w:val="both"/>
      </w:pPr>
      <w:r>
        <w:t xml:space="preserve">Определите о каком элементе идет речь в этимологически родственных словах, сформулируйте </w:t>
      </w:r>
      <w:r>
        <w:rPr>
          <w:u w:val="thick"/>
        </w:rPr>
        <w:t>исходное</w:t>
      </w:r>
      <w:r>
        <w:t xml:space="preserve"> значение этого</w:t>
      </w:r>
      <w:r>
        <w:rPr>
          <w:spacing w:val="-12"/>
        </w:rPr>
        <w:t xml:space="preserve"> </w:t>
      </w:r>
      <w:r>
        <w:t>элемента</w:t>
      </w:r>
      <w:r>
        <w:rPr>
          <w:spacing w:val="-12"/>
        </w:rPr>
        <w:t xml:space="preserve"> </w:t>
      </w:r>
      <w:r>
        <w:t>(это</w:t>
      </w:r>
      <w:r>
        <w:rPr>
          <w:spacing w:val="-12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быть</w:t>
      </w:r>
      <w:r>
        <w:rPr>
          <w:spacing w:val="-12"/>
        </w:rPr>
        <w:t xml:space="preserve"> </w:t>
      </w:r>
      <w:r>
        <w:t>исконный</w:t>
      </w:r>
      <w:r>
        <w:rPr>
          <w:spacing w:val="-12"/>
        </w:rPr>
        <w:t xml:space="preserve"> </w:t>
      </w:r>
      <w:r>
        <w:t>корень</w:t>
      </w:r>
      <w:r>
        <w:rPr>
          <w:spacing w:val="-12"/>
        </w:rPr>
        <w:t xml:space="preserve"> </w:t>
      </w:r>
      <w:r>
        <w:t>или приставка, или суффикс). Заполните пункты А – Д.</w:t>
      </w:r>
    </w:p>
    <w:p w14:paraId="4FC162DB">
      <w:pPr>
        <w:pStyle w:val="5"/>
        <w:spacing w:before="87"/>
        <w:ind w:left="0"/>
        <w:rPr>
          <w:sz w:val="20"/>
        </w:rPr>
      </w:pPr>
    </w:p>
    <w:tbl>
      <w:tblPr>
        <w:tblStyle w:val="4"/>
        <w:tblW w:w="0" w:type="auto"/>
        <w:tblInd w:w="54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20"/>
        <w:gridCol w:w="1560"/>
        <w:gridCol w:w="2400"/>
        <w:gridCol w:w="1740"/>
      </w:tblGrid>
      <w:tr w14:paraId="3D3DC6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3320" w:type="dxa"/>
          </w:tcPr>
          <w:p w14:paraId="02E2630E">
            <w:pPr>
              <w:pStyle w:val="8"/>
              <w:spacing w:before="98"/>
              <w:ind w:left="1754"/>
              <w:rPr>
                <w:sz w:val="24"/>
              </w:rPr>
            </w:pP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1560" w:type="dxa"/>
          </w:tcPr>
          <w:p w14:paraId="42D1EFEB">
            <w:pPr>
              <w:pStyle w:val="8"/>
              <w:spacing w:before="98"/>
              <w:ind w:left="814"/>
              <w:rPr>
                <w:sz w:val="24"/>
              </w:rPr>
            </w:pPr>
            <w:r>
              <w:rPr>
                <w:spacing w:val="-2"/>
                <w:sz w:val="24"/>
              </w:rPr>
              <w:t>Слово</w:t>
            </w:r>
          </w:p>
        </w:tc>
        <w:tc>
          <w:tcPr>
            <w:tcW w:w="2400" w:type="dxa"/>
          </w:tcPr>
          <w:p w14:paraId="551A58E8">
            <w:pPr>
              <w:pStyle w:val="8"/>
              <w:spacing w:before="98"/>
              <w:ind w:left="0" w:right="1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Объединяющий</w:t>
            </w:r>
          </w:p>
          <w:p w14:paraId="6BF9D4D9">
            <w:pPr>
              <w:pStyle w:val="8"/>
              <w:spacing w:before="135"/>
              <w:ind w:left="0" w:right="1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элемент</w:t>
            </w:r>
          </w:p>
        </w:tc>
        <w:tc>
          <w:tcPr>
            <w:tcW w:w="1740" w:type="dxa"/>
          </w:tcPr>
          <w:p w14:paraId="2CDE7060">
            <w:pPr>
              <w:pStyle w:val="8"/>
              <w:spacing w:before="98"/>
              <w:ind w:left="0" w:right="37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Его</w:t>
            </w:r>
          </w:p>
          <w:p w14:paraId="4BF8D3FD">
            <w:pPr>
              <w:pStyle w:val="8"/>
              <w:spacing w:before="42"/>
              <w:ind w:left="0" w:right="3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значение</w:t>
            </w:r>
          </w:p>
        </w:tc>
      </w:tr>
      <w:tr w14:paraId="15EC07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3320" w:type="dxa"/>
          </w:tcPr>
          <w:p w14:paraId="7E140868">
            <w:pPr>
              <w:pStyle w:val="8"/>
              <w:numPr>
                <w:ilvl w:val="0"/>
                <w:numId w:val="3"/>
              </w:numPr>
              <w:tabs>
                <w:tab w:val="left" w:pos="835"/>
              </w:tabs>
              <w:spacing w:before="73" w:after="0" w:line="276" w:lineRule="auto"/>
              <w:ind w:left="835" w:right="1263" w:hanging="36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переносной компьютер</w:t>
            </w:r>
          </w:p>
        </w:tc>
        <w:tc>
          <w:tcPr>
            <w:tcW w:w="1560" w:type="dxa"/>
          </w:tcPr>
          <w:p w14:paraId="521F7290">
            <w:pPr>
              <w:pStyle w:val="8"/>
              <w:spacing w:before="72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А.</w:t>
            </w:r>
          </w:p>
        </w:tc>
        <w:tc>
          <w:tcPr>
            <w:tcW w:w="2400" w:type="dxa"/>
            <w:vMerge w:val="restart"/>
          </w:tcPr>
          <w:p w14:paraId="562A6DB4">
            <w:pPr>
              <w:pStyle w:val="8"/>
              <w:spacing w:before="72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1740" w:type="dxa"/>
            <w:vMerge w:val="restart"/>
          </w:tcPr>
          <w:p w14:paraId="324887BA">
            <w:pPr>
              <w:pStyle w:val="8"/>
              <w:spacing w:before="72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Д.</w:t>
            </w:r>
          </w:p>
        </w:tc>
      </w:tr>
      <w:tr w14:paraId="79090C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 w:hRule="atLeast"/>
        </w:trPr>
        <w:tc>
          <w:tcPr>
            <w:tcW w:w="3320" w:type="dxa"/>
          </w:tcPr>
          <w:p w14:paraId="7783E81F">
            <w:pPr>
              <w:pStyle w:val="8"/>
              <w:numPr>
                <w:ilvl w:val="0"/>
                <w:numId w:val="4"/>
              </w:numPr>
              <w:tabs>
                <w:tab w:val="left" w:pos="835"/>
              </w:tabs>
              <w:spacing w:before="83" w:after="0" w:line="276" w:lineRule="auto"/>
              <w:ind w:left="835" w:right="48" w:hanging="360"/>
              <w:jc w:val="both"/>
              <w:rPr>
                <w:sz w:val="24"/>
              </w:rPr>
            </w:pPr>
            <w:r>
              <w:rPr>
                <w:sz w:val="24"/>
              </w:rPr>
              <w:t>краткое изложение содержания книги/ рукописи/ статьи</w:t>
            </w:r>
          </w:p>
        </w:tc>
        <w:tc>
          <w:tcPr>
            <w:tcW w:w="1560" w:type="dxa"/>
          </w:tcPr>
          <w:p w14:paraId="5FB824CC">
            <w:pPr>
              <w:pStyle w:val="8"/>
              <w:spacing w:before="82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Б.</w:t>
            </w:r>
          </w:p>
        </w:tc>
        <w:tc>
          <w:tcPr>
            <w:tcW w:w="2400" w:type="dxa"/>
            <w:vMerge w:val="continue"/>
            <w:tcBorders>
              <w:top w:val="nil"/>
            </w:tcBorders>
          </w:tcPr>
          <w:p w14:paraId="7B3BBD5F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 w:val="continue"/>
            <w:tcBorders>
              <w:top w:val="nil"/>
            </w:tcBorders>
          </w:tcPr>
          <w:p w14:paraId="39EA2C57">
            <w:pPr>
              <w:rPr>
                <w:sz w:val="2"/>
                <w:szCs w:val="2"/>
              </w:rPr>
            </w:pPr>
          </w:p>
        </w:tc>
      </w:tr>
      <w:tr w14:paraId="320E0A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3320" w:type="dxa"/>
          </w:tcPr>
          <w:p w14:paraId="2D5E7CBA">
            <w:pPr>
              <w:pStyle w:val="8"/>
              <w:numPr>
                <w:ilvl w:val="0"/>
                <w:numId w:val="5"/>
              </w:numPr>
              <w:tabs>
                <w:tab w:val="left" w:pos="835"/>
              </w:tabs>
              <w:spacing w:before="68" w:after="0" w:line="276" w:lineRule="auto"/>
              <w:ind w:left="835" w:right="83" w:hanging="360"/>
              <w:jc w:val="left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записи музыки</w:t>
            </w:r>
          </w:p>
        </w:tc>
        <w:tc>
          <w:tcPr>
            <w:tcW w:w="1560" w:type="dxa"/>
          </w:tcPr>
          <w:p w14:paraId="6E2D0AEC">
            <w:pPr>
              <w:pStyle w:val="8"/>
              <w:spacing w:before="67"/>
              <w:ind w:left="125"/>
              <w:rPr>
                <w:sz w:val="24"/>
              </w:rPr>
            </w:pP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2400" w:type="dxa"/>
            <w:vMerge w:val="continue"/>
            <w:tcBorders>
              <w:top w:val="nil"/>
            </w:tcBorders>
          </w:tcPr>
          <w:p w14:paraId="7BABD03C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 w:val="continue"/>
            <w:tcBorders>
              <w:top w:val="nil"/>
            </w:tcBorders>
          </w:tcPr>
          <w:p w14:paraId="6A2F8BBD">
            <w:pPr>
              <w:rPr>
                <w:sz w:val="2"/>
                <w:szCs w:val="2"/>
              </w:rPr>
            </w:pPr>
          </w:p>
        </w:tc>
      </w:tr>
    </w:tbl>
    <w:p w14:paraId="260D82C4">
      <w:pPr>
        <w:pStyle w:val="5"/>
        <w:spacing w:before="84"/>
        <w:ind w:left="0"/>
      </w:pPr>
    </w:p>
    <w:p w14:paraId="37A95B69">
      <w:pPr>
        <w:pStyle w:val="2"/>
      </w:pPr>
      <w:r>
        <w:t>Модель</w:t>
      </w:r>
      <w:r>
        <w:rPr>
          <w:spacing w:val="-11"/>
        </w:rPr>
        <w:t xml:space="preserve"> </w:t>
      </w:r>
      <w:r>
        <w:rPr>
          <w:spacing w:val="-2"/>
        </w:rPr>
        <w:t>ответа:</w:t>
      </w:r>
    </w:p>
    <w:p w14:paraId="12A1A440">
      <w:pPr>
        <w:pStyle w:val="5"/>
        <w:spacing w:before="81"/>
        <w:ind w:left="0"/>
        <w:rPr>
          <w:b/>
        </w:rPr>
      </w:pPr>
    </w:p>
    <w:p w14:paraId="71A1DAF5">
      <w:pPr>
        <w:pStyle w:val="5"/>
        <w:spacing w:line="549" w:lineRule="auto"/>
        <w:ind w:right="8356"/>
      </w:pPr>
      <w:r>
        <w:t>А. ноутбук Б.</w:t>
      </w:r>
      <w:r>
        <w:rPr>
          <w:spacing w:val="-15"/>
        </w:rPr>
        <w:t xml:space="preserve"> </w:t>
      </w:r>
      <w:r>
        <w:t>аннотация В. ноты</w:t>
      </w:r>
    </w:p>
    <w:p w14:paraId="0A90D039">
      <w:pPr>
        <w:pStyle w:val="5"/>
        <w:spacing w:before="3"/>
      </w:pPr>
      <w:r>
        <w:rPr>
          <w:spacing w:val="-8"/>
        </w:rPr>
        <w:t>Г.</w:t>
      </w:r>
      <w:r>
        <w:rPr>
          <w:spacing w:val="-4"/>
        </w:rPr>
        <w:t xml:space="preserve"> </w:t>
      </w:r>
      <w:r>
        <w:rPr>
          <w:spacing w:val="-8"/>
        </w:rPr>
        <w:t>-нот</w:t>
      </w:r>
    </w:p>
    <w:p w14:paraId="204FC2F8">
      <w:pPr>
        <w:pStyle w:val="5"/>
        <w:spacing w:before="81"/>
        <w:ind w:left="0"/>
      </w:pPr>
    </w:p>
    <w:p w14:paraId="311A0C9B">
      <w:pPr>
        <w:pStyle w:val="5"/>
      </w:pPr>
      <w:r>
        <w:t>Д.</w:t>
      </w:r>
      <w:r>
        <w:rPr>
          <w:spacing w:val="-11"/>
        </w:rPr>
        <w:t xml:space="preserve"> </w:t>
      </w:r>
      <w:r>
        <w:t>обозначать,</w:t>
      </w:r>
      <w:r>
        <w:rPr>
          <w:spacing w:val="-11"/>
        </w:rPr>
        <w:t xml:space="preserve"> </w:t>
      </w:r>
      <w:r>
        <w:t>помечать,</w:t>
      </w:r>
      <w:r>
        <w:rPr>
          <w:spacing w:val="-11"/>
        </w:rPr>
        <w:t xml:space="preserve"> </w:t>
      </w:r>
      <w:r>
        <w:t>записывать,</w:t>
      </w:r>
      <w:r>
        <w:rPr>
          <w:spacing w:val="-11"/>
        </w:rPr>
        <w:t xml:space="preserve"> </w:t>
      </w:r>
      <w:r>
        <w:t>заметка,</w:t>
      </w:r>
      <w:r>
        <w:rPr>
          <w:spacing w:val="-10"/>
        </w:rPr>
        <w:t xml:space="preserve"> </w:t>
      </w:r>
      <w:r>
        <w:rPr>
          <w:spacing w:val="-2"/>
        </w:rPr>
        <w:t>запись.</w:t>
      </w:r>
    </w:p>
    <w:p w14:paraId="0931F6E2">
      <w:pPr>
        <w:pStyle w:val="5"/>
        <w:spacing w:before="81"/>
        <w:ind w:left="0"/>
      </w:pPr>
    </w:p>
    <w:p w14:paraId="3DA3D749">
      <w:pPr>
        <w:spacing w:before="0"/>
        <w:ind w:left="360" w:right="0" w:firstLine="0"/>
        <w:jc w:val="left"/>
        <w:rPr>
          <w:sz w:val="24"/>
        </w:rPr>
      </w:pPr>
      <w:r>
        <w:rPr>
          <w:b/>
          <w:sz w:val="24"/>
        </w:rPr>
        <w:t>Критерий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баллу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пункт.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баллов.</w:t>
      </w:r>
    </w:p>
    <w:p w14:paraId="4BA4BE3C">
      <w:pPr>
        <w:spacing w:after="0"/>
        <w:jc w:val="left"/>
        <w:rPr>
          <w:sz w:val="24"/>
        </w:rPr>
        <w:sectPr>
          <w:type w:val="continuous"/>
          <w:pgSz w:w="11920" w:h="16840"/>
          <w:pgMar w:top="1360" w:right="940" w:bottom="580" w:left="940" w:header="0" w:footer="399" w:gutter="0"/>
          <w:cols w:space="720" w:num="1"/>
        </w:sectPr>
      </w:pPr>
    </w:p>
    <w:p w14:paraId="2FCAA8D3">
      <w:pPr>
        <w:pStyle w:val="2"/>
        <w:spacing w:before="60"/>
      </w:pPr>
      <w:r>
        <w:rPr>
          <w:b w:val="0"/>
        </w:rPr>
        <w:t>З</w:t>
      </w:r>
      <w:r>
        <w:t xml:space="preserve">адание </w:t>
      </w:r>
      <w:r>
        <w:rPr>
          <w:spacing w:val="-10"/>
        </w:rPr>
        <w:t>6</w:t>
      </w:r>
    </w:p>
    <w:p w14:paraId="60711043">
      <w:pPr>
        <w:pStyle w:val="5"/>
        <w:spacing w:before="41" w:line="276" w:lineRule="auto"/>
      </w:pPr>
      <w:r>
        <w:t>Найдите фразеологизмы, в которых заменили одно</w:t>
      </w:r>
      <w:r>
        <w:rPr>
          <w:spacing w:val="-8"/>
        </w:rPr>
        <w:t xml:space="preserve"> </w:t>
      </w:r>
      <w:r>
        <w:t>слово.</w:t>
      </w:r>
      <w:r>
        <w:rPr>
          <w:spacing w:val="-8"/>
        </w:rPr>
        <w:t xml:space="preserve"> </w:t>
      </w:r>
      <w:r>
        <w:t>Напишите</w:t>
      </w:r>
      <w:r>
        <w:rPr>
          <w:spacing w:val="-8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фразеологизмы</w:t>
      </w:r>
      <w:r>
        <w:rPr>
          <w:spacing w:val="-8"/>
        </w:rPr>
        <w:t xml:space="preserve"> </w:t>
      </w:r>
      <w:r>
        <w:t>в исправленном виде.</w:t>
      </w:r>
    </w:p>
    <w:p w14:paraId="7889F370">
      <w:pPr>
        <w:spacing w:before="0" w:line="276" w:lineRule="auto"/>
        <w:ind w:left="360" w:right="364" w:firstLine="0"/>
        <w:jc w:val="left"/>
        <w:rPr>
          <w:sz w:val="24"/>
        </w:rPr>
      </w:pPr>
      <w:r>
        <w:rPr>
          <w:sz w:val="24"/>
        </w:rPr>
        <w:t xml:space="preserve">Только пятки засверкали. </w:t>
      </w:r>
      <w:r>
        <w:rPr>
          <w:b/>
          <w:sz w:val="24"/>
        </w:rPr>
        <w:t>Проще пареной моркови</w:t>
      </w:r>
      <w:r>
        <w:rPr>
          <w:sz w:val="24"/>
        </w:rPr>
        <w:t xml:space="preserve">. </w:t>
      </w:r>
      <w:r>
        <w:rPr>
          <w:b/>
          <w:sz w:val="24"/>
        </w:rPr>
        <w:t>Восьми пядей во лбу.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Как дождь на голову.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Мозолить глаза.</w:t>
      </w:r>
    </w:p>
    <w:p w14:paraId="5F1F62EF">
      <w:pPr>
        <w:pStyle w:val="2"/>
      </w:pPr>
      <w:r>
        <w:t>Модель</w:t>
      </w:r>
      <w:r>
        <w:rPr>
          <w:spacing w:val="-11"/>
        </w:rPr>
        <w:t xml:space="preserve"> </w:t>
      </w:r>
      <w:r>
        <w:rPr>
          <w:spacing w:val="-2"/>
        </w:rPr>
        <w:t>ответа:</w:t>
      </w:r>
    </w:p>
    <w:p w14:paraId="12623C39">
      <w:pPr>
        <w:pStyle w:val="5"/>
        <w:spacing w:before="41"/>
        <w:rPr>
          <w:b/>
        </w:rPr>
      </w:pPr>
      <w:r>
        <w:t>Проще</w:t>
      </w:r>
      <w:r>
        <w:rPr>
          <w:spacing w:val="-5"/>
        </w:rPr>
        <w:t xml:space="preserve"> </w:t>
      </w:r>
      <w:r>
        <w:t>пареной</w:t>
      </w:r>
      <w:r>
        <w:rPr>
          <w:spacing w:val="-2"/>
        </w:rPr>
        <w:t xml:space="preserve"> </w:t>
      </w:r>
      <w:r>
        <w:t>моркови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проще</w:t>
      </w:r>
      <w:r>
        <w:rPr>
          <w:spacing w:val="-2"/>
        </w:rPr>
        <w:t xml:space="preserve"> </w:t>
      </w:r>
      <w:r>
        <w:t>пареной</w:t>
      </w:r>
      <w:r>
        <w:rPr>
          <w:spacing w:val="-2"/>
        </w:rPr>
        <w:t xml:space="preserve"> </w:t>
      </w:r>
      <w:r>
        <w:rPr>
          <w:b/>
          <w:spacing w:val="-2"/>
        </w:rPr>
        <w:t>репы.</w:t>
      </w:r>
    </w:p>
    <w:p w14:paraId="7F6810F7">
      <w:pPr>
        <w:pStyle w:val="5"/>
        <w:ind w:right="5351"/>
      </w:pPr>
      <w:r>
        <w:t>Восьми</w:t>
      </w:r>
      <w:r>
        <w:rPr>
          <w:spacing w:val="-9"/>
        </w:rPr>
        <w:t xml:space="preserve"> </w:t>
      </w:r>
      <w:r>
        <w:t>пядей</w:t>
      </w:r>
      <w:r>
        <w:rPr>
          <w:spacing w:val="-9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лбу</w:t>
      </w:r>
      <w:r>
        <w:rPr>
          <w:spacing w:val="40"/>
        </w:rPr>
        <w:t xml:space="preserve"> </w:t>
      </w:r>
      <w:r>
        <w:t>-</w:t>
      </w:r>
      <w:r>
        <w:rPr>
          <w:spacing w:val="-9"/>
        </w:rPr>
        <w:t xml:space="preserve"> </w:t>
      </w:r>
      <w:r>
        <w:rPr>
          <w:b/>
        </w:rPr>
        <w:t>семи</w:t>
      </w:r>
      <w:r>
        <w:rPr>
          <w:b/>
          <w:spacing w:val="-9"/>
        </w:rPr>
        <w:t xml:space="preserve"> </w:t>
      </w:r>
      <w:r>
        <w:t>пядей</w:t>
      </w:r>
      <w:r>
        <w:rPr>
          <w:spacing w:val="-9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лбу. Как</w:t>
      </w:r>
      <w:r>
        <w:rPr>
          <w:spacing w:val="-4"/>
        </w:rPr>
        <w:t xml:space="preserve"> </w:t>
      </w:r>
      <w:r>
        <w:t>дождь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голову</w:t>
      </w:r>
      <w:r>
        <w:rPr>
          <w:spacing w:val="5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b/>
        </w:rPr>
        <w:t>снег</w:t>
      </w:r>
      <w:r>
        <w:rPr>
          <w:b/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голову.</w:t>
      </w:r>
    </w:p>
    <w:p w14:paraId="34E615FE">
      <w:pPr>
        <w:pStyle w:val="5"/>
        <w:spacing w:before="81"/>
        <w:ind w:left="0"/>
      </w:pPr>
    </w:p>
    <w:p w14:paraId="6C3861CF">
      <w:pPr>
        <w:pStyle w:val="5"/>
        <w:spacing w:before="1"/>
      </w:pPr>
      <w:r>
        <w:rPr>
          <w:b/>
        </w:rPr>
        <w:t>Критерий</w:t>
      </w:r>
      <w:r>
        <w:rPr>
          <w:b/>
          <w:spacing w:val="40"/>
        </w:rPr>
        <w:t xml:space="preserve"> </w:t>
      </w:r>
      <w:r>
        <w:rPr>
          <w:b/>
        </w:rPr>
        <w:t>оценивания:</w:t>
      </w:r>
      <w:r>
        <w:rPr>
          <w:b/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1,5</w:t>
      </w:r>
      <w:r>
        <w:rPr>
          <w:spacing w:val="40"/>
        </w:rPr>
        <w:t xml:space="preserve"> </w:t>
      </w:r>
      <w:r>
        <w:t>балла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правильно</w:t>
      </w:r>
      <w:r>
        <w:rPr>
          <w:spacing w:val="40"/>
        </w:rPr>
        <w:t xml:space="preserve"> </w:t>
      </w:r>
      <w:r>
        <w:t>определенное</w:t>
      </w:r>
      <w:r>
        <w:rPr>
          <w:spacing w:val="40"/>
        </w:rPr>
        <w:t xml:space="preserve"> </w:t>
      </w:r>
      <w:r>
        <w:t>слово.</w:t>
      </w:r>
      <w:r>
        <w:rPr>
          <w:spacing w:val="40"/>
        </w:rPr>
        <w:t xml:space="preserve"> </w:t>
      </w:r>
      <w:r>
        <w:t>0,5</w:t>
      </w:r>
      <w:r>
        <w:rPr>
          <w:spacing w:val="40"/>
        </w:rPr>
        <w:t xml:space="preserve"> </w:t>
      </w:r>
      <w:r>
        <w:t>балла</w:t>
      </w:r>
      <w:r>
        <w:rPr>
          <w:spacing w:val="40"/>
        </w:rPr>
        <w:t xml:space="preserve"> </w:t>
      </w:r>
      <w:r>
        <w:t>за правильное написание выбранных слов.</w:t>
      </w:r>
      <w:r>
        <w:rPr>
          <w:spacing w:val="40"/>
        </w:rPr>
        <w:t xml:space="preserve"> </w:t>
      </w:r>
      <w:r>
        <w:t>Всего - 5 баллов.</w:t>
      </w:r>
    </w:p>
    <w:p w14:paraId="1E3ECAA3">
      <w:pPr>
        <w:pStyle w:val="5"/>
        <w:spacing w:before="80"/>
        <w:ind w:left="0"/>
      </w:pPr>
    </w:p>
    <w:p w14:paraId="1DEBE185">
      <w:pPr>
        <w:pStyle w:val="2"/>
        <w:spacing w:before="1"/>
      </w:pPr>
      <w:r>
        <w:rPr>
          <w:b w:val="0"/>
        </w:rPr>
        <w:t>З</w:t>
      </w:r>
      <w:r>
        <w:t xml:space="preserve">адание </w:t>
      </w:r>
      <w:r>
        <w:rPr>
          <w:spacing w:val="-10"/>
        </w:rPr>
        <w:t>7</w:t>
      </w:r>
    </w:p>
    <w:p w14:paraId="31D57290">
      <w:pPr>
        <w:pStyle w:val="5"/>
        <w:spacing w:before="122"/>
        <w:ind w:left="0"/>
        <w:rPr>
          <w:b/>
        </w:rPr>
      </w:pPr>
    </w:p>
    <w:p w14:paraId="7B0FA67C">
      <w:pPr>
        <w:pStyle w:val="5"/>
        <w:spacing w:line="276" w:lineRule="auto"/>
        <w:ind w:right="328"/>
      </w:pPr>
      <w:r>
        <w:t>Прочитайте</w:t>
      </w:r>
      <w:r>
        <w:rPr>
          <w:spacing w:val="40"/>
        </w:rPr>
        <w:t xml:space="preserve"> </w:t>
      </w:r>
      <w:r>
        <w:t>отрывок</w:t>
      </w:r>
      <w:r>
        <w:rPr>
          <w:spacing w:val="35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«Хождения</w:t>
      </w:r>
      <w:r>
        <w:rPr>
          <w:spacing w:val="35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восток</w:t>
      </w:r>
      <w:r>
        <w:rPr>
          <w:spacing w:val="35"/>
        </w:rPr>
        <w:t xml:space="preserve"> </w:t>
      </w:r>
      <w:r>
        <w:t>гостя</w:t>
      </w:r>
      <w:r>
        <w:rPr>
          <w:spacing w:val="35"/>
        </w:rPr>
        <w:t xml:space="preserve"> </w:t>
      </w:r>
      <w:r>
        <w:t>Василия</w:t>
      </w:r>
      <w:r>
        <w:rPr>
          <w:spacing w:val="35"/>
        </w:rPr>
        <w:t xml:space="preserve"> </w:t>
      </w:r>
      <w:r>
        <w:t>Позднякова</w:t>
      </w:r>
      <w:r>
        <w:rPr>
          <w:spacing w:val="35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товарищи», ответьте на вопросы по тексту:</w:t>
      </w:r>
    </w:p>
    <w:p w14:paraId="6BBB3D12">
      <w:pPr>
        <w:pStyle w:val="5"/>
        <w:spacing w:line="276" w:lineRule="auto"/>
        <w:ind w:firstLine="180"/>
      </w:pPr>
      <w:r>
        <w:t>А приходъ ихъ — перьвое, пришьли во Египетъ к папе и патриарху Иакиму александрийскому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начаша</w:t>
      </w:r>
      <w:r>
        <w:rPr>
          <w:spacing w:val="-11"/>
        </w:rPr>
        <w:t xml:space="preserve"> </w:t>
      </w:r>
      <w:r>
        <w:t>ему</w:t>
      </w:r>
      <w:r>
        <w:rPr>
          <w:spacing w:val="-11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государи</w:t>
      </w:r>
      <w:r>
        <w:rPr>
          <w:spacing w:val="-11"/>
        </w:rPr>
        <w:t xml:space="preserve"> </w:t>
      </w:r>
      <w:r>
        <w:t>цари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великого</w:t>
      </w:r>
      <w:r>
        <w:rPr>
          <w:spacing w:val="-11"/>
        </w:rPr>
        <w:t xml:space="preserve"> </w:t>
      </w:r>
      <w:r>
        <w:t>князя</w:t>
      </w:r>
      <w:r>
        <w:rPr>
          <w:spacing w:val="-11"/>
        </w:rPr>
        <w:t xml:space="preserve"> </w:t>
      </w:r>
      <w:r>
        <w:t>здравии</w:t>
      </w:r>
      <w:r>
        <w:rPr>
          <w:spacing w:val="-11"/>
        </w:rPr>
        <w:t xml:space="preserve"> </w:t>
      </w:r>
      <w:r>
        <w:t>сказывати:</w:t>
      </w:r>
    </w:p>
    <w:p w14:paraId="47937B1E">
      <w:pPr>
        <w:pStyle w:val="5"/>
        <w:spacing w:line="276" w:lineRule="auto"/>
      </w:pPr>
      <w:r>
        <w:t>«Благоверный и христолюбивый царь и великий князь Иван Васильевичь всеа Русии здравствуетъ,</w:t>
      </w:r>
      <w:r>
        <w:rPr>
          <w:spacing w:val="-10"/>
        </w:rPr>
        <w:t xml:space="preserve"> </w:t>
      </w:r>
      <w:r>
        <w:t>отче».</w:t>
      </w:r>
      <w:r>
        <w:rPr>
          <w:spacing w:val="-10"/>
        </w:rPr>
        <w:t xml:space="preserve"> </w:t>
      </w:r>
      <w:r>
        <w:t>Такоже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благоверной</w:t>
      </w:r>
      <w:r>
        <w:rPr>
          <w:spacing w:val="-10"/>
        </w:rPr>
        <w:t xml:space="preserve"> </w:t>
      </w:r>
      <w:r>
        <w:t>царицы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великой</w:t>
      </w:r>
      <w:r>
        <w:rPr>
          <w:spacing w:val="-10"/>
        </w:rPr>
        <w:t xml:space="preserve"> </w:t>
      </w:r>
      <w:r>
        <w:t>княгини</w:t>
      </w:r>
      <w:r>
        <w:rPr>
          <w:spacing w:val="-10"/>
        </w:rPr>
        <w:t xml:space="preserve"> </w:t>
      </w:r>
      <w:r>
        <w:t>Анастасии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</w:t>
      </w:r>
    </w:p>
    <w:p w14:paraId="2378DEFE">
      <w:pPr>
        <w:pStyle w:val="5"/>
        <w:spacing w:line="276" w:lineRule="auto"/>
        <w:ind w:right="364"/>
      </w:pPr>
      <w:r>
        <w:t>царевичехъ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Иваньнѣ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царевиче</w:t>
      </w:r>
      <w:r>
        <w:rPr>
          <w:spacing w:val="-4"/>
        </w:rPr>
        <w:t xml:space="preserve"> </w:t>
      </w:r>
      <w:r>
        <w:t>Феодоре.</w:t>
      </w:r>
      <w:r>
        <w:rPr>
          <w:spacing w:val="-4"/>
        </w:rPr>
        <w:t xml:space="preserve"> </w:t>
      </w:r>
      <w:r>
        <w:t>Воспроси</w:t>
      </w:r>
      <w:r>
        <w:rPr>
          <w:spacing w:val="-4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насъ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митрополите.</w:t>
      </w:r>
      <w:r>
        <w:rPr>
          <w:spacing w:val="-4"/>
        </w:rPr>
        <w:t xml:space="preserve"> </w:t>
      </w:r>
      <w:r>
        <w:t>Мы</w:t>
      </w:r>
      <w:r>
        <w:rPr>
          <w:spacing w:val="-4"/>
        </w:rPr>
        <w:t xml:space="preserve"> </w:t>
      </w:r>
      <w:r>
        <w:t>же о митрополите рѣкохомъ ему: «Макарей, митрополитъ великого града Москвы и всеа Русии, велел тобѣ, святейшему папе и патриарху Иакиму, челом ударити». И</w:t>
      </w:r>
    </w:p>
    <w:p w14:paraId="2BF3DB6E">
      <w:pPr>
        <w:pStyle w:val="5"/>
      </w:pPr>
      <w:r>
        <w:t>поклонихомся</w:t>
      </w:r>
      <w:r>
        <w:rPr>
          <w:spacing w:val="-8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rPr>
          <w:spacing w:val="-2"/>
        </w:rPr>
        <w:t>земля.</w:t>
      </w:r>
    </w:p>
    <w:p w14:paraId="75D1E26C">
      <w:pPr>
        <w:pStyle w:val="2"/>
        <w:spacing w:before="41"/>
      </w:pPr>
      <w:r>
        <w:t>Модель</w:t>
      </w:r>
      <w:r>
        <w:rPr>
          <w:spacing w:val="-11"/>
        </w:rPr>
        <w:t xml:space="preserve"> </w:t>
      </w:r>
      <w:r>
        <w:rPr>
          <w:spacing w:val="-2"/>
        </w:rPr>
        <w:t>ответа:</w:t>
      </w:r>
    </w:p>
    <w:p w14:paraId="6F99B23E">
      <w:pPr>
        <w:pStyle w:val="7"/>
        <w:numPr>
          <w:ilvl w:val="0"/>
          <w:numId w:val="6"/>
        </w:numPr>
        <w:tabs>
          <w:tab w:val="left" w:pos="1080"/>
        </w:tabs>
        <w:spacing w:before="42" w:after="0" w:line="276" w:lineRule="auto"/>
        <w:ind w:left="1080" w:right="894" w:hanging="360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15"/>
          <w:sz w:val="24"/>
        </w:rPr>
        <w:t xml:space="preserve"> </w:t>
      </w:r>
      <w:r>
        <w:rPr>
          <w:sz w:val="24"/>
        </w:rPr>
        <w:t>корректный</w:t>
      </w:r>
      <w:r>
        <w:rPr>
          <w:spacing w:val="-15"/>
          <w:sz w:val="24"/>
        </w:rPr>
        <w:t xml:space="preserve"> </w:t>
      </w:r>
      <w:r>
        <w:rPr>
          <w:sz w:val="24"/>
        </w:rPr>
        <w:t>литературный</w:t>
      </w:r>
      <w:r>
        <w:rPr>
          <w:spacing w:val="-15"/>
          <w:sz w:val="24"/>
        </w:rPr>
        <w:t xml:space="preserve"> </w:t>
      </w:r>
      <w:r>
        <w:rPr>
          <w:sz w:val="24"/>
        </w:rPr>
        <w:t>перевод</w:t>
      </w:r>
      <w:r>
        <w:rPr>
          <w:spacing w:val="-1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сказывати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современный русский язык (с учётом контекста).</w:t>
      </w:r>
    </w:p>
    <w:p w14:paraId="5155DBD7">
      <w:pPr>
        <w:spacing w:before="0"/>
        <w:ind w:left="780" w:right="0" w:firstLine="0"/>
        <w:jc w:val="left"/>
        <w:rPr>
          <w:sz w:val="24"/>
        </w:rPr>
      </w:pP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Рассказывать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в)</w:t>
      </w:r>
      <w:r>
        <w:rPr>
          <w:spacing w:val="-3"/>
          <w:sz w:val="24"/>
        </w:rPr>
        <w:t xml:space="preserve"> </w:t>
      </w:r>
      <w:r>
        <w:rPr>
          <w:sz w:val="24"/>
        </w:rPr>
        <w:t>Сказ</w:t>
      </w:r>
      <w:r>
        <w:rPr>
          <w:spacing w:val="-3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Сказать</w:t>
      </w:r>
    </w:p>
    <w:p w14:paraId="651D3543">
      <w:pPr>
        <w:pStyle w:val="5"/>
        <w:spacing w:before="82"/>
        <w:ind w:left="0"/>
      </w:pPr>
    </w:p>
    <w:p w14:paraId="3A0DD2C0">
      <w:pPr>
        <w:pStyle w:val="7"/>
        <w:numPr>
          <w:ilvl w:val="0"/>
          <w:numId w:val="6"/>
        </w:numPr>
        <w:tabs>
          <w:tab w:val="left" w:pos="1080"/>
        </w:tabs>
        <w:spacing w:before="1" w:after="0" w:line="240" w:lineRule="auto"/>
        <w:ind w:left="1080" w:right="0" w:hanging="360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корне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5"/>
          <w:sz w:val="24"/>
        </w:rPr>
        <w:t xml:space="preserve"> </w:t>
      </w:r>
      <w:r>
        <w:rPr>
          <w:sz w:val="24"/>
        </w:rPr>
        <w:t>отражается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то</w:t>
      </w:r>
      <w:r>
        <w:rPr>
          <w:spacing w:val="-5"/>
          <w:sz w:val="24"/>
        </w:rPr>
        <w:t xml:space="preserve"> </w:t>
      </w:r>
      <w:r>
        <w:rPr>
          <w:sz w:val="24"/>
        </w:rPr>
        <w:t>же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явление,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при</w:t>
      </w:r>
    </w:p>
    <w:p w14:paraId="55A1E351">
      <w:pPr>
        <w:pStyle w:val="5"/>
        <w:spacing w:before="41"/>
        <w:ind w:left="1080"/>
      </w:pPr>
      <w:r>
        <w:t>сопоставлении</w:t>
      </w:r>
      <w:r>
        <w:rPr>
          <w:spacing w:val="-7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здравии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современными</w:t>
      </w:r>
      <w:r>
        <w:rPr>
          <w:spacing w:val="-4"/>
        </w:rPr>
        <w:t xml:space="preserve"> </w:t>
      </w:r>
      <w:r>
        <w:t>русскими</w:t>
      </w:r>
      <w:r>
        <w:rPr>
          <w:spacing w:val="-4"/>
        </w:rPr>
        <w:t xml:space="preserve"> </w:t>
      </w:r>
      <w:r>
        <w:t>однокоренными</w:t>
      </w:r>
      <w:r>
        <w:rPr>
          <w:spacing w:val="-4"/>
        </w:rPr>
        <w:t xml:space="preserve"> </w:t>
      </w:r>
      <w:r>
        <w:rPr>
          <w:spacing w:val="-2"/>
        </w:rPr>
        <w:t>словами.</w:t>
      </w:r>
    </w:p>
    <w:p w14:paraId="64411761">
      <w:pPr>
        <w:pStyle w:val="5"/>
        <w:spacing w:before="41" w:line="276" w:lineRule="auto"/>
        <w:ind w:left="1080" w:right="672"/>
      </w:pPr>
      <w:r>
        <w:t>Примечание:</w:t>
      </w:r>
      <w:r>
        <w:rPr>
          <w:spacing w:val="-15"/>
        </w:rPr>
        <w:t xml:space="preserve"> </w:t>
      </w:r>
      <w:r>
        <w:t>необходимо</w:t>
      </w:r>
      <w:r>
        <w:rPr>
          <w:spacing w:val="-15"/>
        </w:rPr>
        <w:t xml:space="preserve"> </w:t>
      </w:r>
      <w:r>
        <w:t>проанализировать</w:t>
      </w:r>
      <w:r>
        <w:rPr>
          <w:spacing w:val="-15"/>
        </w:rPr>
        <w:t xml:space="preserve"> </w:t>
      </w:r>
      <w:r>
        <w:t>именно</w:t>
      </w:r>
      <w:r>
        <w:rPr>
          <w:spacing w:val="-15"/>
        </w:rPr>
        <w:t xml:space="preserve"> </w:t>
      </w:r>
      <w:r>
        <w:t>корень</w:t>
      </w:r>
      <w:r>
        <w:rPr>
          <w:spacing w:val="-15"/>
        </w:rPr>
        <w:t xml:space="preserve"> </w:t>
      </w:r>
      <w:r>
        <w:t>слова,</w:t>
      </w:r>
      <w:r>
        <w:rPr>
          <w:spacing w:val="-15"/>
        </w:rPr>
        <w:t xml:space="preserve"> </w:t>
      </w:r>
      <w:r>
        <w:t>не рассматриваются явления, возникающие на стыке морфем.</w:t>
      </w:r>
    </w:p>
    <w:p w14:paraId="624DDA74">
      <w:pPr>
        <w:spacing w:before="0"/>
        <w:ind w:left="1020" w:right="0" w:firstLine="0"/>
        <w:jc w:val="left"/>
        <w:rPr>
          <w:b/>
          <w:sz w:val="24"/>
        </w:rPr>
      </w:pP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Отче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Княже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в)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Млеко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Просити</w:t>
      </w:r>
      <w:r>
        <w:rPr>
          <w:spacing w:val="-1"/>
          <w:sz w:val="24"/>
        </w:rPr>
        <w:t xml:space="preserve"> </w:t>
      </w:r>
      <w:r>
        <w:rPr>
          <w:sz w:val="24"/>
        </w:rPr>
        <w:t>д)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Влачити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е)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Врата</w:t>
      </w:r>
    </w:p>
    <w:p w14:paraId="743C27C5">
      <w:pPr>
        <w:pStyle w:val="5"/>
        <w:spacing w:before="83"/>
        <w:ind w:left="0"/>
        <w:rPr>
          <w:b/>
        </w:rPr>
      </w:pPr>
    </w:p>
    <w:p w14:paraId="0061F342">
      <w:pPr>
        <w:pStyle w:val="5"/>
        <w:spacing w:line="276" w:lineRule="auto"/>
        <w:ind w:right="328"/>
      </w:pPr>
      <w:r>
        <w:t>Вопрос</w:t>
      </w:r>
      <w:r>
        <w:rPr>
          <w:spacing w:val="-9"/>
        </w:rPr>
        <w:t xml:space="preserve"> </w:t>
      </w:r>
      <w:r>
        <w:t>1:</w:t>
      </w:r>
      <w:r>
        <w:rPr>
          <w:spacing w:val="-9"/>
        </w:rPr>
        <w:t xml:space="preserve"> </w:t>
      </w:r>
      <w:r>
        <w:t>Слово</w:t>
      </w:r>
      <w:r>
        <w:rPr>
          <w:spacing w:val="-9"/>
        </w:rPr>
        <w:t xml:space="preserve"> </w:t>
      </w:r>
      <w:r>
        <w:t>сказывати</w:t>
      </w:r>
      <w:r>
        <w:rPr>
          <w:spacing w:val="-9"/>
        </w:rPr>
        <w:t xml:space="preserve"> </w:t>
      </w:r>
      <w:r>
        <w:t>переводится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«рассказывать»:</w:t>
      </w:r>
      <w:r>
        <w:rPr>
          <w:spacing w:val="-9"/>
        </w:rPr>
        <w:t xml:space="preserve"> </w:t>
      </w:r>
      <w:r>
        <w:t>…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начали</w:t>
      </w:r>
      <w:r>
        <w:rPr>
          <w:spacing w:val="-9"/>
        </w:rPr>
        <w:t xml:space="preserve"> </w:t>
      </w:r>
      <w:r>
        <w:t>ему</w:t>
      </w:r>
      <w:r>
        <w:rPr>
          <w:spacing w:val="-9"/>
        </w:rPr>
        <w:t xml:space="preserve"> </w:t>
      </w:r>
      <w:r>
        <w:t>рассказывать о здравии государя царя и великого князя…</w:t>
      </w:r>
    </w:p>
    <w:p w14:paraId="0D29988C">
      <w:pPr>
        <w:pStyle w:val="5"/>
      </w:pPr>
      <w:r>
        <w:t>Вопрос</w:t>
      </w:r>
      <w:r>
        <w:rPr>
          <w:spacing w:val="-5"/>
        </w:rPr>
        <w:t xml:space="preserve"> </w:t>
      </w:r>
      <w:r>
        <w:t>2: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слове</w:t>
      </w:r>
      <w:r>
        <w:rPr>
          <w:spacing w:val="-4"/>
        </w:rPr>
        <w:t xml:space="preserve"> </w:t>
      </w:r>
      <w:r>
        <w:t>здравии</w:t>
      </w:r>
      <w:r>
        <w:rPr>
          <w:spacing w:val="-4"/>
        </w:rPr>
        <w:t xml:space="preserve"> </w:t>
      </w:r>
      <w:r>
        <w:t>наблюдается</w:t>
      </w:r>
      <w:r>
        <w:rPr>
          <w:spacing w:val="-5"/>
        </w:rPr>
        <w:t xml:space="preserve"> </w:t>
      </w:r>
      <w:r>
        <w:t>неполногласие,</w:t>
      </w:r>
      <w:r>
        <w:rPr>
          <w:spacing w:val="-4"/>
        </w:rPr>
        <w:t xml:space="preserve"> </w:t>
      </w:r>
      <w:r>
        <w:t>выявляющееся</w:t>
      </w:r>
      <w:r>
        <w:rPr>
          <w:spacing w:val="-4"/>
        </w:rPr>
        <w:t xml:space="preserve"> </w:t>
      </w:r>
      <w:r>
        <w:rPr>
          <w:spacing w:val="-5"/>
        </w:rPr>
        <w:t>при</w:t>
      </w:r>
    </w:p>
    <w:p w14:paraId="11850D16">
      <w:pPr>
        <w:pStyle w:val="5"/>
        <w:spacing w:before="42" w:line="276" w:lineRule="auto"/>
        <w:ind w:right="672"/>
      </w:pPr>
      <w:r>
        <w:t>сопоставлении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современным</w:t>
      </w:r>
      <w:r>
        <w:rPr>
          <w:spacing w:val="-7"/>
        </w:rPr>
        <w:t xml:space="preserve"> </w:t>
      </w:r>
      <w:r>
        <w:t>вариантом</w:t>
      </w:r>
      <w:r>
        <w:rPr>
          <w:spacing w:val="-7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(здравии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здоровье).</w:t>
      </w:r>
      <w:r>
        <w:rPr>
          <w:spacing w:val="-7"/>
        </w:rPr>
        <w:t xml:space="preserve"> </w:t>
      </w:r>
      <w:r>
        <w:t>Аналогичное явление наблюдается в словах млеко – молоко, врата – ворота, влачить – волочь.</w:t>
      </w:r>
    </w:p>
    <w:p w14:paraId="7A91F666">
      <w:pPr>
        <w:pStyle w:val="5"/>
        <w:spacing w:before="80"/>
        <w:ind w:left="0"/>
      </w:pPr>
    </w:p>
    <w:p w14:paraId="47F240BE">
      <w:pPr>
        <w:spacing w:before="1"/>
        <w:ind w:left="360" w:right="0" w:firstLine="0"/>
        <w:jc w:val="left"/>
        <w:rPr>
          <w:sz w:val="24"/>
        </w:rPr>
      </w:pPr>
      <w:r>
        <w:rPr>
          <w:b/>
          <w:sz w:val="24"/>
        </w:rPr>
        <w:t>Критерий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оценивания: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1</w:t>
      </w:r>
      <w:r>
        <w:rPr>
          <w:spacing w:val="40"/>
          <w:sz w:val="24"/>
        </w:rPr>
        <w:t xml:space="preserve"> </w:t>
      </w:r>
      <w:r>
        <w:rPr>
          <w:sz w:val="24"/>
        </w:rPr>
        <w:t>баллу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40"/>
          <w:sz w:val="24"/>
        </w:rPr>
        <w:t xml:space="preserve"> </w:t>
      </w:r>
      <w:r>
        <w:rPr>
          <w:sz w:val="24"/>
        </w:rPr>
        <w:t>выбранное</w:t>
      </w:r>
      <w:r>
        <w:rPr>
          <w:spacing w:val="40"/>
          <w:sz w:val="24"/>
        </w:rPr>
        <w:t xml:space="preserve"> </w:t>
      </w:r>
      <w:r>
        <w:rPr>
          <w:sz w:val="24"/>
        </w:rPr>
        <w:t>слово.</w:t>
      </w:r>
      <w:r>
        <w:rPr>
          <w:spacing w:val="40"/>
          <w:sz w:val="24"/>
        </w:rPr>
        <w:t xml:space="preserve"> </w:t>
      </w:r>
      <w:r>
        <w:rPr>
          <w:sz w:val="24"/>
        </w:rPr>
        <w:t>Всего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4 </w:t>
      </w:r>
      <w:r>
        <w:rPr>
          <w:spacing w:val="-2"/>
          <w:sz w:val="24"/>
        </w:rPr>
        <w:t>балла.</w:t>
      </w:r>
    </w:p>
    <w:sectPr>
      <w:pgSz w:w="11920" w:h="16840"/>
      <w:pgMar w:top="1320" w:right="940" w:bottom="580" w:left="940" w:header="0" w:footer="39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Sans Serif">
    <w:panose1 w:val="020B0604020202020204"/>
    <w:charset w:val="01"/>
    <w:family w:val="swiss"/>
    <w:pitch w:val="default"/>
    <w:sig w:usb0="E1002AFF" w:usb1="C0000002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10C1F">
    <w:pPr>
      <w:pStyle w:val="5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3706495</wp:posOffset>
              </wp:positionH>
              <wp:positionV relativeFrom="page">
                <wp:posOffset>10300335</wp:posOffset>
              </wp:positionV>
              <wp:extent cx="158750" cy="18034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EAB423">
                          <w:pPr>
                            <w:spacing w:before="10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291.85pt;margin-top:811.05pt;height:14.2pt;width:12.5pt;mso-position-horizontal-relative:page;mso-position-vertical-relative:page;z-index:-251657216;mso-width-relative:page;mso-height-relative:page;" filled="f" stroked="f" coordsize="21600,21600" o:gfxdata="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I&#10;FneB2gAAAA0BAAAPAAAAAAAAAAEAIAAAACIAAABkcnMvZG93bnJldi54bWxQSwECFAAUAAAACACH&#10;TuJAyFrM+bABAABzAwAADgAAAAAAAAABACAAAAAp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CEAB423">
                    <w:pPr>
                      <w:spacing w:before="10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spacing w:val="-10"/>
                        <w:sz w:val="22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spacing w:val="-10"/>
                        <w:sz w:val="22"/>
                      </w:rPr>
                      <w:t>1</w:t>
                    </w:r>
                    <w:r>
                      <w:rPr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0"/>
      <w:numFmt w:val="bullet"/>
      <w:lvlText w:val="●"/>
      <w:lvlJc w:val="left"/>
      <w:pPr>
        <w:ind w:left="835" w:hanging="360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332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578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207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316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562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0"/>
      <w:numFmt w:val="bullet"/>
      <w:lvlText w:val="●"/>
      <w:lvlJc w:val="left"/>
      <w:pPr>
        <w:ind w:left="835" w:hanging="360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332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578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207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316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562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215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0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66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4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3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12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9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76" w:hanging="360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)"/>
      <w:lvlJc w:val="left"/>
      <w:pPr>
        <w:ind w:left="360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28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96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64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32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00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68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36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04" w:hanging="260"/>
      </w:pPr>
      <w:rPr>
        <w:rFonts w:hint="default"/>
        <w:lang w:val="ru-RU" w:eastAsia="en-US" w:bidi="ar-SA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1080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76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6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6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56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52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48" w:hanging="360"/>
      </w:pPr>
      <w:rPr>
        <w:rFonts w:hint="default"/>
        <w:lang w:val="ru-RU" w:eastAsia="en-US" w:bidi="ar-SA"/>
      </w:rPr>
    </w:lvl>
  </w:abstractNum>
  <w:abstractNum w:abstractNumId="5">
    <w:nsid w:val="59ADCABA"/>
    <w:multiLevelType w:val="multilevel"/>
    <w:tmpl w:val="59ADCABA"/>
    <w:lvl w:ilvl="0" w:tentative="0">
      <w:start w:val="0"/>
      <w:numFmt w:val="bullet"/>
      <w:lvlText w:val="●"/>
      <w:lvlJc w:val="left"/>
      <w:pPr>
        <w:ind w:left="835" w:hanging="360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86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332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578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207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316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562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DCB00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36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360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62"/>
      <w:ind w:left="1215" w:hanging="36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spacing w:before="101"/>
      <w:ind w:left="115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TotalTime>0</TotalTime>
  <ScaleCrop>false</ScaleCrop>
  <LinksUpToDate>false</LinksUpToDate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2024-09-06T07:28:00Z</dcterms:created>
  <dc:creator>user</dc:creator>
  <cp:lastModifiedBy>user</cp:lastModifiedBy>
  <dcterms:modified xsi:type="dcterms:W3CDTF">2024-09-06T07:56:31Z</dcterms:modified>
  <dc:title>ключи к заданиям.docx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m119 Google Docs Renderer</vt:lpwstr>
  </property>
  <property fmtid="{D5CDD505-2E9C-101B-9397-08002B2CF9AE}" pid="3" name="KSOProductBuildVer">
    <vt:lpwstr>1049-12.2.0.17562</vt:lpwstr>
  </property>
  <property fmtid="{D5CDD505-2E9C-101B-9397-08002B2CF9AE}" pid="4" name="ICV">
    <vt:lpwstr>3B3AA8AB3D194777B205C7CA6974F084_12</vt:lpwstr>
  </property>
</Properties>
</file>